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Estrategias de Aprendizaje Activo para el Entrenamiento de Personal Nuevo en Entornos Asistenciales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Convertir hallazgos en acciones de ajuste y aprendizaje organizacional.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el trabajo en la implementación de estrategias de aprendizaje activo orientadas al entrenamiento efectivo de personal nuevo en entornos asistenciales. A lo largo de cuatro semanas, los participantes explorarán los fundamentos de metodologías como la microenseñanza, la práctica reflexiva y el aprendizaje activo, entendiendo su valor para diseñar intervenciones didácticas contextualizadas que respondan a las necesidades reales del entorno laboral.</w:t>
      </w:r>
    </w:p>
    <w:p>
      <w:pPr/>
      <w:r>
        <w:rPr/>
        <w:t xml:space="preserve">Destinado a instructores, supervisores y responsables de capacitación, el curso enfatiza la transformación de hallazgos y errores en oportunidades de mejora continua, promoviendo una cultura organizacional de aprendizaje constante. Mediante actividades prácticas, análisis de casos y reflexión crítica, los participantes desarrollarán competencias para aplicar técnicas didácticas innovadoras que faciliten la comprensión y retención del conocimiento por parte del personal nuevo.</w:t>
      </w:r>
    </w:p>
    <w:p>
      <w:pPr/>
      <w:r>
        <w:rPr/>
        <w:t xml:space="preserve">Al finalizar, los estudiantes podrán reconocer, explicar y aplicar estas metodologías para diseñar y ejecutar procesos de entrenamiento que integren la evaluación formativa y la retroalimentación efectiva, consolidando así un modelo de aprendizaje organizacional dinámico y adaptativo.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los fundamentos teóricos y prácticos de la microenseñanza, el aprendizaje activo y la práctica reflexiva en la capacitación de personal nuevo.</w:t>
      </w:r>
    </w:p>
    <w:p>
      <w:pPr>
        <w:numPr>
          <w:ilvl w:val="0"/>
          <w:numId w:val="1"/>
        </w:numPr>
      </w:pPr>
      <w:r>
        <w:rPr/>
        <w:t xml:space="preserve">Diseñar estrategias didácticas activas contextualizadas al entorno asistencial que favorezcan el aprendizaje significativo y la participación activa.</w:t>
      </w:r>
    </w:p>
    <w:p>
      <w:pPr>
        <w:numPr>
          <w:ilvl w:val="0"/>
          <w:numId w:val="1"/>
        </w:numPr>
      </w:pPr>
      <w:r>
        <w:rPr/>
        <w:t xml:space="preserve">Aplicar técnicas de retroalimentación y evaluación formativa para identificar áreas de mejora y ajustar los procesos de entrenamiento.</w:t>
      </w:r>
    </w:p>
    <w:p>
      <w:pPr>
        <w:numPr>
          <w:ilvl w:val="0"/>
          <w:numId w:val="1"/>
        </w:numPr>
      </w:pPr>
      <w:r>
        <w:rPr/>
        <w:t xml:space="preserve">Transformar errores y hallazgos en acciones concretas para la mejora continua y el aprendizaje organizacional.</w:t>
      </w:r>
    </w:p>
    <w:p>
      <w:pPr>
        <w:numPr>
          <w:ilvl w:val="0"/>
          <w:numId w:val="1"/>
        </w:numPr>
      </w:pPr>
      <w:r>
        <w:rPr/>
        <w:t xml:space="preserve">Promover la reflexión crítica individual y colectiva para consolidar una cultura de aprendizaje permanente en la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principios de la microenseñanza, el aprendizaje activo y la práctica reflexiva en contextos de entrenamiento asistencial.</w:t>
      </w:r>
    </w:p>
    <w:p>
      <w:pPr>
        <w:numPr>
          <w:ilvl w:val="0"/>
          <w:numId w:val="2"/>
        </w:numPr>
      </w:pPr>
      <w:r>
        <w:rPr/>
        <w:t xml:space="preserve">Diseñar estrategias didácticas activas que respondan a las necesidades específicas del personal nuevo en entornos laborales asistenciales.</w:t>
      </w:r>
    </w:p>
    <w:p>
      <w:pPr>
        <w:numPr>
          <w:ilvl w:val="0"/>
          <w:numId w:val="2"/>
        </w:numPr>
      </w:pPr>
      <w:r>
        <w:rPr/>
        <w:t xml:space="preserve">Aplicar técnicas de retroalimentación constructiva para transformar errores en oportunidades de aprendizaje y mejora continua.</w:t>
      </w:r>
    </w:p>
    <w:p>
      <w:pPr>
        <w:numPr>
          <w:ilvl w:val="0"/>
          <w:numId w:val="2"/>
        </w:numPr>
      </w:pPr>
      <w:r>
        <w:rPr/>
        <w:t xml:space="preserve">Implementar procesos de evaluación formativa que permitan ajustar y optimizar el entrenamiento de manera continua.</w:t>
      </w:r>
    </w:p>
    <w:p>
      <w:pPr>
        <w:numPr>
          <w:ilvl w:val="0"/>
          <w:numId w:val="2"/>
        </w:numPr>
      </w:pPr>
      <w:r>
        <w:rPr/>
        <w:t xml:space="preserve">Promover una cultura organizacional de aprendizaje basada en la reflexión crítica y la adaptación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procesos de capacitación y formación para el trabajo.</w:t>
      </w:r>
    </w:p>
    <w:p>
      <w:pPr>
        <w:numPr>
          <w:ilvl w:val="0"/>
          <w:numId w:val="3"/>
        </w:numPr>
      </w:pPr>
      <w:r>
        <w:rPr/>
        <w:t xml:space="preserve">Experiencia previa mínima en el área asistencial o en roles de supervisión o entrenamiento.</w:t>
      </w:r>
    </w:p>
    <w:p>
      <w:pPr>
        <w:numPr>
          <w:ilvl w:val="0"/>
          <w:numId w:val="3"/>
        </w:numPr>
      </w:pPr>
      <w:r>
        <w:rPr/>
        <w:t xml:space="preserve">Acceso a recursos digitales para el desarrollo de actividades y análisis de casos.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la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Aprendizaje Activo y Microenseñanza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Diseño de Estrategias Didácticas Contextualizadas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Práctica Reflexiva y Retroalimentación para la Mejora Continua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Formativa y Acciones de Ajuste Organizacional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F3C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98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D08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2026-09-25T17:25:00-05:00</dcterms:created>
  <dcterms:modified xsi:type="dcterms:W3CDTF">2026-09-25T17:25:00-05:00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