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 y Tolerancia en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actitudes relacionadas con el respeto y la tolerancia entre estudiantes de 15 a 16 años en el contexto de la asignatura Multiculturalidad. Los objetivos de aprendizaje incluyen desarrollar un entendimiento más profundo de la diversidad cultural, fomentar el respeto hacia diferentes culturas y promover la tolerancia en las interacciones cotidianas. Esta rúbrica se enfoca en tres criterios de evaluación: Conocimiento de la Diversidad Cultural, Actitudes de Respeto y Tolerancia y Habilidades de Comunicación Intercultural. Cada criterio se califica en cuatro niveles de desempeño: Excelente, Bueno, Aceptable y Bajo, permitiendo obtener una visión detallada de las fortalezas y debilidades del estudiante en cada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está diseñada para evaluar las habilidades y actitudes relacionadas con el respeto y la tolerancia entre estudiantes de 15 a 16 años en el contexto de la asignatura Multiculturalidad. Los objetivos de aprendizaje incluyen desarrollar un entendimiento más profundo de la diversidad cultural, fomentar el respeto hacia diferentes culturas y promover la tolerancia en las interacciones cotidianas. Esta rúbrica se enfoca en tres criterios de evaluación: Conocimiento de la Diversidad Cultural, Actitudes de Respeto y Tolerancia y Habilidades de Comunicación Intercultural. Cada criterio se califica en cuatro niveles de desempeño: Excelente, Bueno, Aceptable y Bajo, permitiendo obtener una visión detallada de las fortalezas y debilidades del estudiante en cada área.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completo de diversas culturas, incluyendo sus valores, tradiciones y creencias. Puede hacer analogías y comparar diferentes perspectivas culturales con facilidad.</w:t>
            </w:r>
          </w:p>
        </w:tc>
        <w:tc>
          <w:tcPr>
            <w:noWrap/>
          </w:tcPr>
          <w:p>
            <w:pPr/>
            <w:r>
              <w:rPr/>
              <w:t xml:space="preserve">Presenta un buen entendimiento de varias culturas, incluyendo aspectos clave de sus valores y tradiciones, aunque con menor profundidad que el nivel excelente.</w:t>
            </w:r>
          </w:p>
        </w:tc>
        <w:tc>
          <w:tcPr>
            <w:noWrap/>
          </w:tcPr>
          <w:p>
            <w:pPr/>
            <w:r>
              <w:rPr/>
              <w:t xml:space="preserve">Conoce algunas características de diversas culturas, pero su comprensión es superficial o limitada. Tiene dificultades para explicar o relacionar conceptos culturales entre sí.</w:t>
            </w:r>
          </w:p>
        </w:tc>
        <w:tc>
          <w:tcPr>
            <w:noWrap/>
          </w:tcPr>
          <w:p>
            <w:pPr/>
            <w:r>
              <w:rPr/>
              <w:t xml:space="preserve">No muestra un conocimiento adecuado de la diversidad cultural. Las respuestas son vagas y carecen de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Respeto y Tolerancia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tolerancia hacia todos los compañeros, independientemente de sus diferencias culturales. Promueve activamente un ambiente inclusivo y positivo.</w:t>
            </w:r>
          </w:p>
        </w:tc>
        <w:tc>
          <w:tcPr>
            <w:noWrap/>
          </w:tcPr>
          <w:p>
            <w:pPr/>
            <w:r>
              <w:rPr/>
              <w:t xml:space="preserve">Exhibe respeto y tolerancia hacia la mayoría de los compañeros, aunque puede mostrar áreas de mejora en algunas interacciones o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 y tolerancia limitadas. Puede ser crítico o despectivo hacia estudiantes de otros orígenes, aunque no de manera constante.</w:t>
            </w:r>
          </w:p>
        </w:tc>
        <w:tc>
          <w:tcPr>
            <w:noWrap/>
          </w:tcPr>
          <w:p>
            <w:pPr/>
            <w:r>
              <w:rPr/>
              <w:t xml:space="preserve">Carece de respeto y tolerancia hacia sus compañeros. Puede hacer comentarios despectivos y no demuestra interés en fomentar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Intercultural</w:t>
            </w:r>
          </w:p>
        </w:tc>
        <w:tc>
          <w:tcPr>
            <w:noWrap/>
          </w:tcPr>
          <w:p>
            <w:pPr/>
            <w:r>
              <w:rPr/>
              <w:t xml:space="preserve">Se comunica de manera efectiva con compañeros de diversas culturas, utilizando un lenguaje inclusivo y respetuoso. Escucha activamente y fomenta el diálogo abierto.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bien con otros; sin embargo, puede haber momentos de falta de contexto o uso de lenguaje menos inclusivo.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en contextos multiculturales. A veces muestra falta de interés por las opiniones de otros y con frecuencia no escucha activamente.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adecuadas de comunicación intercultural. A menudo interrumpe y no incluye a otros en la conversación, lo que resulta en diálogos unilaterales.</w:t>
            </w:r>
          </w:p>
        </w:tc>
      </w:tr>
    </w:tbl>
    <w:p>
      <w:pPr/>
      <w:r>
        <w:rPr/>
        <w:t xml:space="preserve">```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2026-09-28T15:32:26-05:00</dcterms:created>
  <dcterms:modified xsi:type="dcterms:W3CDTF">2026-09-28T15:32:26-05:00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