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Propiedades de la Materia en Agronomía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Agronomía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para identificar y analizar las propiedades físicas y químicas de la materia en el contexto de las Ciencias Agropecuarias, promoviendo además los principios de Diversidad, Equidad e Inclusión (DEI) en la presentación y desarrollo de su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Propiedades de la Materia en Agronomía</w:t>
      </w:r>
    </w:p>
    <w:p>
      <w:pPr/>
      <w:r>
        <w:rPr/>
        <w:t xml:space="preserve">Esta rúbrica está diseñada para evaluar la capacidad del estudiante para identificar y analizar las propiedades físicas y químicas de la materia en el contexto de las Ciencias Agropecuarias, promoviendo además los principios de Diversidad, Equidad e Inclusión (DEI) en la presentación y desarrollo de su trabajo.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propiedades físicas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propiedades físicas relevantes con explicaciones claras y detalladas.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propiedades físicas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Identifica algunas propiedades físicas, pero con explicaciones limitadas o superficiales.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propiedades físicas fundamentales.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propiedades químicas</w:t>
            </w:r>
          </w:p>
        </w:tc>
        <w:tc>
          <w:tcPr>
            <w:noWrap/>
          </w:tcPr>
          <w:p>
            <w:pPr/>
            <w:r>
              <w:rPr/>
              <w:t xml:space="preserve">Reconoce y explica con precisión todas las propiedades químicas relevantes de la materia.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propiedades químicas con explicaciones correctas.</w:t>
            </w:r>
          </w:p>
        </w:tc>
        <w:tc>
          <w:tcPr>
            <w:noWrap/>
          </w:tcPr>
          <w:p>
            <w:pPr/>
            <w:r>
              <w:rPr/>
              <w:t xml:space="preserve">Reconoce algunas propiedades químicas pero con falta de claridad o errores menores.</w:t>
            </w:r>
          </w:p>
        </w:tc>
        <w:tc>
          <w:tcPr>
            <w:noWrap/>
          </w:tcPr>
          <w:p>
            <w:pPr/>
            <w:r>
              <w:rPr/>
              <w:t xml:space="preserve">No reconoce o presenta errores significativos en las propiedades químicas.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crítico y relacionamiento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relacionando propiedades físicas y químicas con aplicaciones agronómicas.</w:t>
            </w:r>
          </w:p>
        </w:tc>
        <w:tc>
          <w:tcPr>
            <w:noWrap/>
          </w:tcPr>
          <w:p>
            <w:pPr/>
            <w:r>
              <w:rPr/>
              <w:t xml:space="preserve">Realiza un análisis adecuado con algunas relaciones claras entre las propiedades y su contexto.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y las relaciones no son claras o están incompletas.</w:t>
            </w:r>
          </w:p>
        </w:tc>
        <w:tc>
          <w:tcPr>
            <w:noWrap/>
          </w:tcPr>
          <w:p>
            <w:pPr/>
            <w:r>
              <w:rPr/>
              <w:t xml:space="preserve">No realiza análisis o las relaciones son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muy clara, coherente y organizada,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clara y organizada, aunque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falta de coherencia u organización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o incoherente.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del vocabulario científico</w:t>
            </w:r>
          </w:p>
        </w:tc>
        <w:tc>
          <w:tcPr>
            <w:noWrap/>
          </w:tcPr>
          <w:p>
            <w:pPr/>
            <w:r>
              <w:rPr/>
              <w:t xml:space="preserve">Utiliza terminología científica precisa y adecuada de forma consistente.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mayoría de los términos científicos relevantes.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científicos, pero con errores o uso inadecuado.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la terminología científica.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conceptos en contexto agronómico</w:t>
            </w:r>
          </w:p>
        </w:tc>
        <w:tc>
          <w:tcPr>
            <w:noWrap/>
          </w:tcPr>
          <w:p>
            <w:pPr/>
            <w:r>
              <w:rPr/>
              <w:t xml:space="preserve">Aplica con excelencia los conceptos de propiedades de la materia a situaciones reales en agronomía.</w:t>
            </w:r>
          </w:p>
        </w:tc>
        <w:tc>
          <w:tcPr>
            <w:noWrap/>
          </w:tcPr>
          <w:p>
            <w:pPr/>
            <w:r>
              <w:rPr/>
              <w:t xml:space="preserve">Aplica los conceptos adecuadamente en la mayoría de los casos prácticos.</w:t>
            </w:r>
          </w:p>
        </w:tc>
        <w:tc>
          <w:tcPr>
            <w:noWrap/>
          </w:tcPr>
          <w:p>
            <w:pPr/>
            <w:r>
              <w:rPr/>
              <w:t xml:space="preserve">Aplica los conceptos de forma limitada o con errores en algunos casos.</w:t>
            </w:r>
          </w:p>
        </w:tc>
        <w:tc>
          <w:tcPr>
            <w:noWrap/>
          </w:tcPr>
          <w:p>
            <w:pPr/>
            <w:r>
              <w:rPr/>
              <w:t xml:space="preserve">No aplica los conceptos en contextos agronómicos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perspectivas diversas (DEI)</w:t>
            </w:r>
          </w:p>
        </w:tc>
        <w:tc>
          <w:tcPr>
            <w:noWrap/>
          </w:tcPr>
          <w:p>
            <w:pPr/>
            <w:r>
              <w:rPr/>
              <w:t xml:space="preserve">Incorpora y respeta diversas perspectivas culturales y sociales en el análisis de la materia.</w:t>
            </w:r>
          </w:p>
        </w:tc>
        <w:tc>
          <w:tcPr>
            <w:noWrap/>
          </w:tcPr>
          <w:p>
            <w:pPr/>
            <w:r>
              <w:rPr/>
              <w:t xml:space="preserve">Considera algunas perspectivas diversas de manera adecuada.</w:t>
            </w:r>
          </w:p>
        </w:tc>
        <w:tc>
          <w:tcPr>
            <w:noWrap/>
          </w:tcPr>
          <w:p>
            <w:pPr/>
            <w:r>
              <w:rPr/>
              <w:t xml:space="preserve">Muestra reconocimiento limitado a la diversidad cultural o social en el análisis.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perspectivas diversas en su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Accesibilidad y equidad en la comunicación</w:t>
            </w:r>
          </w:p>
        </w:tc>
        <w:tc>
          <w:tcPr>
            <w:noWrap/>
          </w:tcPr>
          <w:p>
            <w:pPr/>
            <w:r>
              <w:rPr/>
              <w:t xml:space="preserve">Comunica la información de manera inclusiva, accesible y equitativa para todos los públicos.</w:t>
            </w:r>
          </w:p>
        </w:tc>
        <w:tc>
          <w:tcPr>
            <w:noWrap/>
          </w:tcPr>
          <w:p>
            <w:pPr/>
            <w:r>
              <w:rPr/>
              <w:t xml:space="preserve">Comunica con cierta accesibilidad y equidad, con pequeñas áreas de mejora.</w:t>
            </w:r>
          </w:p>
        </w:tc>
        <w:tc>
          <w:tcPr>
            <w:noWrap/>
          </w:tcPr>
          <w:p>
            <w:pPr/>
            <w:r>
              <w:rPr/>
              <w:t xml:space="preserve">La comunicación presenta barreras de comprensión para algunos públicos o falta equidad.</w:t>
            </w:r>
          </w:p>
        </w:tc>
        <w:tc>
          <w:tcPr>
            <w:noWrap/>
          </w:tcPr>
          <w:p>
            <w:pPr/>
            <w:r>
              <w:rPr/>
              <w:t xml:space="preserve">La comunicación es excluyente o inaccesible para diversos públicos.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2026-09-25T21:12:34-05:00</dcterms:created>
  <dcterms:modified xsi:type="dcterms:W3CDTF">2026-09-25T21:12:34-05:00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