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Etiqueta y Protocolo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etiqueta y protocolo en el ámbito gastronómico, dirigida a estudiantes de educación técnica y tecnológica. Se consideran aspectos fundamentales para el correcto desenvolvimiento profesional,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Etiqueta y Protocolo en Gastronomía</w:t>
      </w:r>
    </w:p>
    <w:p>
      <w:pPr/>
      <w:r>
        <w:rPr/>
        <w:t xml:space="preserve">Esta rúbrica está diseñada para evaluar competencias en etiqueta y protocolo en el ámbito gastronómico, dirigida a estudiantes de educación técnica y tecnológica. Se consideran aspectos fundamentales para el correcto desenvolvimiento profesional,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normas básicas de etiqueta en el servicio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etiqueta con precisión y naturalidad durante el servicio.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normas, con pequeños errores que no afectan el servicio.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aplicar las normas básicas de etiqueta.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correcto de protocolos en diferentes situaciones gastronómicas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protocolo en eventos formales e informales.</w:t>
            </w:r>
          </w:p>
        </w:tc>
        <w:tc>
          <w:tcPr>
            <w:noWrap/>
          </w:tcPr>
          <w:p>
            <w:pPr/>
            <w:r>
              <w:rPr/>
              <w:t xml:space="preserve">Conoce los protocolos principales, pero presenta dudas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los protocolos en situaciones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adecuada en el contexto gastronómico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cortés y gestos adecuados que favorecen la interacción.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gestos o expresiones poco apropiados.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que afectan la experiencia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acorde a la imagen profesional requerida</w:t>
            </w:r>
          </w:p>
        </w:tc>
        <w:tc>
          <w:tcPr>
            <w:noWrap/>
          </w:tcPr>
          <w:p>
            <w:pPr/>
            <w:r>
              <w:rPr/>
              <w:t xml:space="preserve">La presentación personal es impecable, adecuada y refleja profesionalismo constante.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adecuada,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presentación personal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gastronómica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adapta el protocolo considerando diversas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su adaptación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culturales y gastronómicas en 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trato equitativo hacia todos los clientes y compañeros</w:t>
            </w:r>
          </w:p>
        </w:tc>
        <w:tc>
          <w:tcPr>
            <w:noWrap/>
          </w:tcPr>
          <w:p>
            <w:pPr/>
            <w:r>
              <w:rPr/>
              <w:t xml:space="preserve">Garantiza un trato justo, respetuoso e inclusivo para todas las personas sin excepción.</w:t>
            </w:r>
          </w:p>
        </w:tc>
        <w:tc>
          <w:tcPr>
            <w:noWrap/>
          </w:tcPr>
          <w:p>
            <w:pPr/>
            <w:r>
              <w:rPr/>
              <w:t xml:space="preserve">Practica el trato equitativo en la mayoría de ocasiones,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adecuada del tiempo y secuencia en el servicio</w:t>
            </w:r>
          </w:p>
        </w:tc>
        <w:tc>
          <w:tcPr>
            <w:noWrap/>
          </w:tcPr>
          <w:p>
            <w:pPr/>
            <w:r>
              <w:rPr/>
              <w:t xml:space="preserve">Organiza y ejecuta el servicio en tiempo oportuno y con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aunque con leves retrasos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y desorganización en la secuencia del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imprevistos siguiendo el protocolo</w:t>
            </w:r>
          </w:p>
        </w:tc>
        <w:tc>
          <w:tcPr>
            <w:noWrap/>
          </w:tcPr>
          <w:p>
            <w:pPr/>
            <w:r>
              <w:rPr/>
              <w:t xml:space="preserve">Identifica y soluciona imprevistos con rapidez y respeto a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ayuda o con cierta demora, respetando el protocolo.</w:t>
            </w:r>
          </w:p>
        </w:tc>
        <w:tc>
          <w:tcPr>
            <w:noWrap/>
          </w:tcPr>
          <w:p>
            <w:pPr/>
            <w:r>
              <w:rPr/>
              <w:t xml:space="preserve">No logra manejar adecuadamente situaciones imprevistas, incumpliendo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2026-09-25T21:20:37-05:00</dcterms:created>
  <dcterms:modified xsi:type="dcterms:W3CDTF">2026-09-25T21:20:37-05:00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