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Lógica y Conjuntos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habilidad de los estudiantes para proponer, de forma colaborativa, soluciones a situaciones cotidianas e imaginarias que involucran acciones matemáticas básicas como agregar, juntar, quitar, separar, comparar e igualar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Lógica y Conjuntos en Preescolar (3-5 años)</w:t>
      </w:r>
    </w:p>
    <w:p>
      <w:pPr/>
      <w:r>
        <w:rPr/>
        <w:t xml:space="preserve">Esta rúbrica evalúa de manera detallada la habilidad de los estudiantes para proponer, de forma colaborativa, soluciones a situaciones cotidianas e imaginarias que involucran acciones matemáticas básicas como agregar, juntar, quitar, separar, comparar e igualar cantidades.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ideas de forma activa y constante en todas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Propone ideas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Propone ideas en algunas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Propone ideas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propone ideas durante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matemáticas básicas (agregar, juntar, quitar, separar)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todas las acciones en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a veces se confunde.</w:t>
            </w:r>
          </w:p>
        </w:tc>
        <w:tc>
          <w:tcPr>
            <w:noWrap/>
          </w:tcPr>
          <w:p>
            <w:pPr/>
            <w:r>
              <w:rPr/>
              <w:t xml:space="preserve">No reconoce ni usa las acciones matemáticas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ideas de todos.</w:t>
            </w:r>
          </w:p>
        </w:tc>
        <w:tc>
          <w:tcPr>
            <w:noWrap/>
          </w:tcPr>
          <w:p>
            <w:pPr/>
            <w:r>
              <w:rPr/>
              <w:t xml:space="preserve">Colabora y respeta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escucha a otros.</w:t>
            </w:r>
          </w:p>
        </w:tc>
        <w:tc>
          <w:tcPr>
            <w:noWrap/>
          </w:tcPr>
          <w:p>
            <w:pPr/>
            <w:r>
              <w:rPr/>
              <w:t xml:space="preserve">Colabora poco y rara vez respeta las ideas ajenas.</w:t>
            </w:r>
          </w:p>
        </w:tc>
        <w:tc>
          <w:tcPr>
            <w:noWrap/>
          </w:tcPr>
          <w:p>
            <w:pPr/>
            <w:r>
              <w:rPr/>
              <w:t xml:space="preserve">No colabora ni acepta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describir cantidades y acciones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a veces impreciso.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cantidades</w:t>
            </w:r>
          </w:p>
        </w:tc>
        <w:tc>
          <w:tcPr>
            <w:noWrap/>
          </w:tcPr>
          <w:p>
            <w:pPr/>
            <w:r>
              <w:rPr/>
              <w:t xml:space="preserve">Compara cantidades con facilidad y explica sus diferencias claramente.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Compara cantidades de forma básica y con ayuda.</w:t>
            </w:r>
          </w:p>
        </w:tc>
        <w:tc>
          <w:tcPr>
            <w:noWrap/>
          </w:tcPr>
          <w:p>
            <w:pPr/>
            <w:r>
              <w:rPr/>
              <w:t xml:space="preserve">Compara cantidades de manera limitada y a veces incorrecta.</w:t>
            </w:r>
          </w:p>
        </w:tc>
        <w:tc>
          <w:tcPr>
            <w:noWrap/>
          </w:tcPr>
          <w:p>
            <w:pPr/>
            <w:r>
              <w:rPr/>
              <w:t xml:space="preserve">No compara cantidades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imaginarios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adecuadas a problemas imaginarios.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en la mayoría de los problemas imaginarios.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con ayuda en problemas imaginarios.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 y poco adecuadas.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a problemas imaginarios.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Igualación de cantidades</w:t>
            </w:r>
          </w:p>
        </w:tc>
        <w:tc>
          <w:tcPr>
            <w:noWrap/>
          </w:tcPr>
          <w:p>
            <w:pPr/>
            <w:r>
              <w:rPr/>
              <w:t xml:space="preserve">Identifica y logra igualar cantidades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Identifica y logra igualar cantidades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igualación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igualación de manera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logra igualar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completas y realiza la tarea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y completar tareas.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no completa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