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9 a 10 años para describir y modelar el ciclo del agua en la naturaleza, explicando los cambios de estado de la materia. Se consideran aspectos científicos y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evalúa la capacidad de los estudiantes de 9 a 10 años para describir y modelar el ciclo del agua en la naturaleza, explicando los cambios de estado de la materia. Se consideran aspectos científicos y criterios de Diversidad, Equidad e Inclusión para asegurar una evaluación justa y completa.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completa y precisión todas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buena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pero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confusión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del ciclo del agua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cambios de estado (evaporación, condensación, precipitación)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cambios de estado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de estado pero con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Menciona cambios de estado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del ciclo del agua (uso de dibujos o maquetas)</w:t>
            </w:r>
          </w:p>
        </w:tc>
        <w:tc>
          <w:tcPr>
            <w:noWrap/>
          </w:tcPr>
          <w:p>
            <w:pPr/>
            <w:r>
              <w:rPr/>
              <w:t xml:space="preserve">Elabora un modelo muy claro, completo y correctamente organizado que representa el ciclo del agua.</w:t>
            </w:r>
          </w:p>
        </w:tc>
        <w:tc>
          <w:tcPr>
            <w:noWrap/>
          </w:tcPr>
          <w:p>
            <w:pPr/>
            <w:r>
              <w:rPr/>
              <w:t xml:space="preserve">Modelo bien elaborado que incluye la mayoría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Modelo con representación básica, pero faltan algunos elementos o detalles.</w:t>
            </w:r>
          </w:p>
        </w:tc>
        <w:tc>
          <w:tcPr>
            <w:noWrap/>
          </w:tcPr>
          <w:p>
            <w:pPr/>
            <w:r>
              <w:rPr/>
              <w:t xml:space="preserve">Modelo poco claro o incompleto que dificulta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No presenta modelo o el modelo no representa el ciclo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explica con vocabulario correcto y comprensible.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incorrecto para explicar el ciclo y los cambios.</w:t>
            </w:r>
          </w:p>
        </w:tc>
        <w:tc>
          <w:tcPr>
            <w:noWrap/>
          </w:tcPr>
          <w:p>
            <w:pPr/>
            <w:r>
              <w:rPr/>
              <w:t xml:space="preserve">No usa o confunde el lenguaje científico básico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diferencias culturales,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valoración por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olvida mostrar respeto o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ocasionalmente.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comprensible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Comunica bien sus ideas, con pocas dificultades en la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pero con errores o desorden en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de manera clara o coherente.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oral ni por escrito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y sus cambios de estado con ejemplos claros y pertinentes de su entorno.</w:t>
            </w:r>
          </w:p>
        </w:tc>
        <w:tc>
          <w:tcPr>
            <w:noWrap/>
          </w:tcPr>
          <w:p>
            <w:pPr/>
            <w:r>
              <w:rPr/>
              <w:t xml:space="preserve">Relaciona el ciclo con ejemplos cotidianos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ciclo con la vida diaria,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pero no logra aplicar los conocimientos a su entorno.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los conocimientos del ciclo del agua fuera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2026-09-25T23:22:23-05:00</dcterms:created>
  <dcterms:modified xsi:type="dcterms:W3CDTF">2026-09-25T23:22:23-05:00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