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argumentativos elaborados por estudiantes de secundaria (12-15 años). Cada criterio se evalúa de forma individual para identificar fortalezas y áreas de mejora en la escritura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en Secundaria</w:t>
      </w:r>
    </w:p>
    <w:p>
      <w:pPr/>
      <w:r>
        <w:rPr/>
        <w:t xml:space="preserve">Esta rúbrica está diseñada para evaluar textos argumentativos elaborados por estudiantes de secundaria (12-15 años). Cada criterio se evalúa de forma individual para identificar fortalezas y áreas de mejora en la escritura argumentativa.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se presenta al inicio del texto de forma impactante.</w:t>
            </w:r>
          </w:p>
        </w:tc>
        <w:tc>
          <w:tcPr>
            <w:noWrap/>
          </w:tcPr>
          <w:p>
            <w:pPr/>
            <w:r>
              <w:rPr/>
              <w:t xml:space="preserve">La tesis es clara y está presente, aunque podría expresarse con mayor precisión.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dificultando la comprensión del propósito del texto.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clara o está ausente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manera lógica y coherente, con párrafos bien estructurados que conectan ideas fluidamente.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conexiones entre ideas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apartados y la coherencia entre párrafos es limitada.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las ideas están desordenadas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variados y bien fundamentados que apoyan la tesis eficazmente.</w:t>
            </w:r>
          </w:p>
        </w:tc>
        <w:tc>
          <w:tcPr>
            <w:noWrap/>
          </w:tcPr>
          <w:p>
            <w:pPr/>
            <w:r>
              <w:rPr/>
              <w:t xml:space="preserve">Incluye argumentos relevantes y adecuados,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Los argumentos son pocos o poco convincentes, con poca o nula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argumentos no apoyan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 concreta y ejemplos pertinentes que refuerzan los argumentos.</w:t>
            </w:r>
          </w:p>
        </w:tc>
        <w:tc>
          <w:tcPr>
            <w:noWrap/>
          </w:tcPr>
          <w:p>
            <w:pPr/>
            <w:r>
              <w:rPr/>
              <w:t xml:space="preserve">Incluye evidencia y ejemplos, aunque algunos no están claramente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La evidencia es escasa o los ejemplos son poco relevantes.</w:t>
            </w:r>
          </w:p>
        </w:tc>
        <w:tc>
          <w:tcPr>
            <w:noWrap/>
          </w:tcPr>
          <w:p>
            <w:pPr/>
            <w:r>
              <w:rPr/>
              <w:t xml:space="preserve">No usa evidencia ni ejemplos para sustentar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persuasivo, con buen manejo del tono y registro.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apropiado, aunque con poca variedad o menor eficacia persuasiva.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inapropiado para el texto argumentativo.</w:t>
            </w:r>
          </w:p>
        </w:tc>
        <w:tc>
          <w:tcPr>
            <w:noWrap/>
          </w:tcPr>
          <w:p>
            <w:pPr/>
            <w:r>
              <w:rPr/>
              <w:t xml:space="preserve">El lenguaje es pobre, confuso o inadecuado para la finalidad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claramente los puntos clave y reafirma la tesis de forma contundente.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texto, aunque podría ser más clara o impactante.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sólo repite ideas sin síntesis clara.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demuestra ideas originales y un enfoque creativo en la argumentación.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originales, aunque el texto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convencional,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se limita a ideas repetidas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2026-09-26T05:01:35-05:00</dcterms:created>
  <dcterms:modified xsi:type="dcterms:W3CDTF">2026-09-26T05:01:35-05:00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