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Novela Gráfica: Qué es y Cómo se Elabora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y aplicación de los estudiantes de secundaria (12-15 años) en la escritura de una novela gráfica, enfocándose en su definición y proceso de elaboración,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Novela Gráfica: Qué es y Cómo se Elabora</w:t>
      </w:r>
    </w:p>
    <w:p>
      <w:pPr/>
      <w:r>
        <w:rPr/>
        <w:t xml:space="preserve">Esta rúbrica evalúa de manera detallada la comprensión y aplicación de los estudiantes de secundaria (12-15 años) en la escritura de una novela gráfica, enfocándose en su definición y proceso de elaboración,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novela gráfica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una novela gráfica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definición general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una novela gráfica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con inicio, desarrollo y cierre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con algunos detalles poco desarrollados o desorganizados.</w:t>
            </w:r>
          </w:p>
        </w:tc>
        <w:tc>
          <w:tcPr>
            <w:noWrap/>
          </w:tcPr>
          <w:p>
            <w:pPr/>
            <w:r>
              <w:rPr/>
              <w:t xml:space="preserve">La estructura existe pero es confusa o incompleta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narrativa reconocible o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atrae al lector con ideas innovadoras.</w:t>
            </w:r>
          </w:p>
        </w:tc>
        <w:tc>
          <w:tcPr>
            <w:noWrap/>
          </w:tcPr>
          <w:p>
            <w:pPr/>
            <w:r>
              <w:rPr/>
              <w:t xml:space="preserve">La historia es interesante y tiene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historia es poco original y sigue ideas muy comunes o repetidas.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no capta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y visuales</w:t>
            </w:r>
          </w:p>
        </w:tc>
        <w:tc>
          <w:tcPr>
            <w:noWrap/>
          </w:tcPr>
          <w:p>
            <w:pPr/>
            <w:r>
              <w:rPr/>
              <w:t xml:space="preserve">Integra recursos gráficos que complementan y enriquecen la narrativa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recursos gráficos adecuados que apoyan la historia.</w:t>
            </w:r>
          </w:p>
        </w:tc>
        <w:tc>
          <w:tcPr>
            <w:noWrap/>
          </w:tcPr>
          <w:p>
            <w:pPr/>
            <w:r>
              <w:rPr/>
              <w:t xml:space="preserve">Los recursos gráficos son limitados o poco relevantes para la narrativa.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su uso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El texto es confuso y presenta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y contextos diversos que reflejan múltiples culturas, géneros y realidades sociales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presencia de diversidad,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diversidad está presente pero es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diversidad o presenta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 inclusión en la historia (DEI)</w:t>
            </w:r>
          </w:p>
        </w:tc>
        <w:tc>
          <w:tcPr>
            <w:noWrap/>
          </w:tcPr>
          <w:p>
            <w:pPr/>
            <w:r>
              <w:rPr/>
              <w:t xml:space="preserve">La historia promueve valores de equidad e inclusión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Se evidencian valores de equidad e inclusión, aunque no siempre explícitos.</w:t>
            </w:r>
          </w:p>
        </w:tc>
        <w:tc>
          <w:tcPr>
            <w:noWrap/>
          </w:tcPr>
          <w:p>
            <w:pPr/>
            <w:r>
              <w:rPr/>
              <w:t xml:space="preserve">Hay intentos limitados de promover equidad e inclusión,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promueve ni refleja equidad o inclusión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sensibilidad hacia diferentes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Se muestra respeto general hacia la diversidad, aunque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Hay falta de sensibilidad en algunos aspectos que podrían causar malentendidos o exclusión.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irrespetuoso o insensible hacia grupos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2026-09-25T19:40:26-05:00</dcterms:created>
  <dcterms:modified xsi:type="dcterms:W3CDTF">2026-09-25T19:40:26-05:00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