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adecuado de recursos literarios, especialmente la humanización y la comparación, así como la producción de textos coherentes e innovadores y la presentación ordenada y pulcra de las actividades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Literarios</w:t>
      </w:r>
    </w:p>
    <w:p>
      <w:pPr/>
      <w:r>
        <w:rPr/>
        <w:t xml:space="preserve">Esta rúbrica está diseñada para evaluar el reconocimiento y uso adecuado de recursos literarios, especialmente la humanización y la comparación, así como la producción de textos coherentes e innovadores y la presentación ordenada y pulcra de las actividades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recurso literario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recursos literarios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literarios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recursos literarios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humanización</w:t>
            </w:r>
          </w:p>
        </w:tc>
        <w:tc>
          <w:tcPr>
            <w:noWrap/>
          </w:tcPr>
          <w:p>
            <w:pPr/>
            <w:r>
              <w:rPr/>
              <w:t xml:space="preserve">Usa la humanización de manera clara y creativa, mejorando el texto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humanización correctamente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Aplica la humanización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la humanización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comparación</w:t>
            </w:r>
          </w:p>
        </w:tc>
        <w:tc>
          <w:tcPr>
            <w:noWrap/>
          </w:tcPr>
          <w:p>
            <w:pPr/>
            <w:r>
              <w:rPr/>
              <w:t xml:space="preserve">Utiliza comparaciones originales y claras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comparaciones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Incluye comparaciones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comparaciones o las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coherente, con ideas bien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pocas desconexiones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ideas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producción textual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pensamiento autónomo.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aunque dentro de lo esperado.</w:t>
            </w:r>
          </w:p>
        </w:tc>
        <w:tc>
          <w:tcPr>
            <w:noWrap/>
          </w:tcPr>
          <w:p>
            <w:pPr/>
            <w:r>
              <w:rPr/>
              <w:t xml:space="preserve">Utiliza ideas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creativas; texto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 de actividades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actividades ordenadamente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Pulcritud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trabajos con limpieza, sin errores ortográficos ni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pocos errores ortográficos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detalles de limpieza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muchos errores ortográficos o tachaduras.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2026-09-25T18:50:29-05:00</dcterms:created>
  <dcterms:modified xsi:type="dcterms:W3CDTF">2026-09-25T18:50:29-05:00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