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"Dar Direcciones"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al dar direcciones en inglés, enfocándose en gramática y vocabulario, pronunciación, fluidez y cohesión, e interacción y comunicación.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"Dar Direcciones" en Inglés</w:t>
      </w:r>
    </w:p>
    <w:p>
      <w:pPr/>
      <w:r>
        <w:rPr/>
        <w:t xml:space="preserve">Esta rúbrica está diseñada para evaluar las habilidades de los estudiantes de secundaria (12-15 años) al dar direcciones en inglés, enfocándose en gramática y vocabulario, pronunciación, fluidez y cohesión, e interacción y comunicación.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Vocabulario</w:t>
            </w:r>
            <w:br/>
            <w:r>
              <w:rPr/>
              <w:t xml:space="preserve">Uso correcto y variado de estructuras gramaticales y términos relacionados con direcciones.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vocabulario preciso y variado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correctas y vocabulario adecuado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y vocabulario común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gramática y vocabulario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las direcciones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de palabras clave y frases.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solo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pueden causar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que impide entender las direcciones.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Cohesión</w:t>
            </w:r>
            <w:br/>
            <w:r>
              <w:rPr/>
              <w:t xml:space="preserve">Capacidad para hablar con continuidad y conectar ideas de forma lógica.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conecta las ideas de manera coherente y lógica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Buena fluidez con pausas mínimas;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Fluidez aceptable, aunque con pausas y repeticiones ocasionales; las ideas se entienden.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frecuentes; las conexiones entre ideas a veces no son claras.</w:t>
            </w:r>
          </w:p>
        </w:tc>
        <w:tc>
          <w:tcPr>
            <w:noWrap/>
          </w:tcPr>
          <w:p>
            <w:pPr/>
            <w:r>
              <w:rPr/>
              <w:t xml:space="preserve">Habla entrecortado y sin cohesión,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Comunicación</w:t>
            </w:r>
            <w:br/>
            <w:r>
              <w:rPr/>
              <w:t xml:space="preserve">Habilidad para responder preguntas y mantener una comunicación efectiva durante la tarea.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adapta el lenguaje y mantiene una comunicación efectiva durante toda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pocas dudas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y mantiene la comunicación con cierta ayuda.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comunicación limitada,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responde o comunica muy poco, impidiendo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2026-09-25T23:36:57-05:00</dcterms:created>
  <dcterms:modified xsi:type="dcterms:W3CDTF">2026-09-25T23:36:57-05:00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