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Saberes de Mi Comunidad - Historia de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entendimiento y análisis de los cambios en la vida cotidiana de la comunidad a lo largo del tiempo y espacio,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Saberes de Mi Comunidad - Historia de la Vida Cotidiana</w:t>
      </w:r>
    </w:p>
    <w:p>
      <w:pPr/>
      <w:r>
        <w:rPr/>
        <w:t xml:space="preserve">Evaluación del entendimiento y análisis de los cambios en la vida cotidiana de la comunidad a lo largo del tiempo y espacio,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cambios históricos en la comunidad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cambios importantes en la vida cotidiana de la comunidad a lo largo del tiempo.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importantes, aunque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los cambios históricos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concretos de la comunidad</w:t>
            </w:r>
          </w:p>
        </w:tc>
        <w:tc>
          <w:tcPr>
            <w:noWrap/>
          </w:tcPr>
          <w:p>
            <w:pPr/>
            <w:r>
              <w:rPr/>
              <w:t xml:space="preserve">Proporciona varios ejemplos claros y relevantes que ilustran los cambios en la vida cotidiana.</w:t>
            </w:r>
          </w:p>
        </w:tc>
        <w:tc>
          <w:tcPr>
            <w:noWrap/>
          </w:tcPr>
          <w:p>
            <w:pPr/>
            <w:r>
              <w:rPr/>
              <w:t xml:space="preserve">Ofrece algunos ejemplos, aunque pueden ser poco claros o poco relacionados con la comunidad.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no están relacionados con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los espacios comunitarios en diferentes tiempos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han cambiado los espacios (casas, plazas, calles) en diferentes épocas.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en los espacios, pero con falta de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espacios comunitarios con los cambios en 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en ocasiones puede ser confusa o poco lógica.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para la edad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apropiado para su nivel, expresando ideas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aunque a veces confuso o poco preciso.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para su edad o dificulta la comprensión de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 ideas y respeta 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iniciativa o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dificulta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usando dibujos, relatos o materiales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algún recurso creativo, aunque de forma limitada o poco elaborada.</w:t>
            </w:r>
          </w:p>
        </w:tc>
        <w:tc>
          <w:tcPr>
            <w:noWrap/>
          </w:tcPr>
          <w:p>
            <w:pPr/>
            <w:r>
              <w:rPr/>
              <w:t xml:space="preserve">No utiliza recursos creativos o la presentación es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tradiciones y valores de la comunidad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hacia las tradiciones y valores al explicar los cambios.</w:t>
            </w:r>
          </w:p>
        </w:tc>
        <w:tc>
          <w:tcPr>
            <w:noWrap/>
          </w:tcPr>
          <w:p>
            <w:pPr/>
            <w:r>
              <w:rPr/>
              <w:t xml:space="preserve">Muestra cierto respeto, aunque con comprensión limitada de las tradiciones.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comprensión de las tradiciones y valores comunitarios.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2026-09-25T23:11:12-05:00</dcterms:created>
  <dcterms:modified xsi:type="dcterms:W3CDTF">2026-09-25T23:11:12-05:00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