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 Informativo: Elección de Carreras sin Estereotipos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contenido de un tríptico informativo elaborado por estudiantes de secundaria (12-15 años) sobre la temática de romper estereotipos de género en la elección de carreras profesionales, dentro del área de Ética y Valores. Se valoran aspectos relacionados con la comprensión del tema, creatividad, claridad,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 Informativo: Elección de Carreras sin Estereotipos</w:t>
      </w:r>
    </w:p>
    <w:p>
      <w:pPr/>
      <w:r>
        <w:rPr/>
        <w:t xml:space="preserve">Esta rúbrica está diseñada para evaluar el diseño y contenido de un tríptico informativo elaborado por estudiantes de secundaria (12-15 años) sobre la temática de romper estereotipos de género en la elección de carreras profesionales, dentro del área de Ética y Valores. Se valoran aspectos relacionados con la comprensión del tema, creatividad, claridad,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profundo de la importancia de romper estereotipos en las elecciones profesionales.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problemática y la importancia de romper estereotipos con ejemplos precisos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con algunos ejemplos relevantes sobre la temática.</w:t>
            </w:r>
          </w:p>
        </w:tc>
        <w:tc>
          <w:tcPr>
            <w:noWrap/>
          </w:tcPr>
          <w:p>
            <w:pPr/>
            <w:r>
              <w:rPr/>
              <w:t xml:space="preserve">Expone el tema con información adecuada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con poca relación directa al tema central.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informativo</w:t>
            </w:r>
            <w:br/>
            <w:r>
              <w:rPr/>
              <w:t xml:space="preserve">Incluye datos, ejemplos y argumentos que sustentan la necesidad de eliminar estereotipos en la elección de carreras.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variada y bien fundamentada que apoya la idea central.</w:t>
            </w:r>
          </w:p>
        </w:tc>
        <w:tc>
          <w:tcPr>
            <w:noWrap/>
          </w:tcPr>
          <w:p>
            <w:pPr/>
            <w:r>
              <w:rPr/>
              <w:t xml:space="preserve">Contiene información adecuada y relevante con algunos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pero faltan detalles o algunos datos son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limitada,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escasa.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tríptico está organizado lógica y coherentemente,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estructurado en secciones claras y ordenadas que guían al lector eficazmente.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secciones claras, aunque con leves detalles que podrían mejorar el flujo.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o falta de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del mensaje principal.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el contenido está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adecuado de lenguaje claro, preciso y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muy claro, preciso y adecuado para estudiantes de secundaria,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algún error menor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aunque con errores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Uso de lenguaje confuso o inadecuado para el público, con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graves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atractivo y original de imágenes, colores y diseño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armonioso que complementa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atractivo y bien elaborado,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llamativo o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 uso limitado de elementos visuales y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descuidada o inexistente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</w:t>
            </w:r>
            <w:br/>
            <w:r>
              <w:rPr/>
              <w:t xml:space="preserve">Incorpora imágenes, íconos o gráficos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Recursos gráficos relevantes, bien integrados y que aportan valor informativo claramente.</w:t>
            </w:r>
          </w:p>
        </w:tc>
        <w:tc>
          <w:tcPr>
            <w:noWrap/>
          </w:tcPr>
          <w:p>
            <w:pPr/>
            <w:r>
              <w:rPr/>
              <w:t xml:space="preserve">Recursos gráficos adecuados y relacionados con el tema,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Algunos recursos gráficos, pero con poco aporte o relación directa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gráficos escasos o poco claros, con baja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que usa no tienen relación alguna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pueden distraer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valores</w:t>
            </w:r>
            <w:br/>
            <w:r>
              <w:rPr/>
              <w:t xml:space="preserve">Incluye una reflexión sobre cómo romper estereotipos contribuye a la igualdad y respeto social.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que conecta ética, valores y el tema tratado.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Reflexión presente pero con ideas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en relación con la ética y los valores.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ética ni valores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2026-09-25T21:34:13-05:00</dcterms:created>
  <dcterms:modified xsi:type="dcterms:W3CDTF">2026-09-25T21:34:13-05:00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