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Competencias Socioemocionales en Estudiantes de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Persona y sociedad | Habilidades Socioemocionales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caracterizar el desempeño de las competencias socioemocionales de estudiantes de 12 a 15 años en entornos educativos inclusivos, evaluando comportamientos observables en tiempo real relacionados con empatía, resolución de conflictos, autorregulación, autoconocimiento y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Competencias Socioemocionales en Estudiantes de Secundaria</w:t>
      </w:r>
    </w:p>
    <w:p>
      <w:pPr/>
      <w:r>
        <w:rPr/>
        <w:t xml:space="preserve">Esta rúbrica está diseñada para caracterizar el desempeño de las competencias socioemocionales de estudiantes de 12 a 15 años en entornos educativos inclusivos, evaluando comportamientos observables en tiempo real relacionados con empatía, resolución de conflictos, autorregulación, autoconocimiento y motivación.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Muy pobre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Pobre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</w:t>
            </w:r>
          </w:p>
        </w:tc>
        <w:tc>
          <w:tcPr>
            <w:noWrap/>
          </w:tcPr>
          <w:p>
            <w:pPr/>
            <w:r>
              <w:rPr/>
              <w:t xml:space="preserve">Capacidad para comprender y compartir los sentimientos de sus compañeros en situaciones cotidianas.</w:t>
            </w:r>
          </w:p>
        </w:tc>
        <w:tc>
          <w:tcPr>
            <w:noWrap/>
          </w:tcPr>
          <w:p>
            <w:pPr/>
            <w:r>
              <w:rPr/>
              <w:t xml:space="preserve">No reconoce ni responde a las emociones de otros.</w:t>
            </w:r>
          </w:p>
        </w:tc>
        <w:tc>
          <w:tcPr>
            <w:noWrap/>
          </w:tcPr>
          <w:p>
            <w:pPr/>
            <w:r>
              <w:rPr/>
              <w:t xml:space="preserve">Reconoce emociones ajenas de forma limitada y rara vez responde adecuadamente.</w:t>
            </w:r>
          </w:p>
        </w:tc>
        <w:tc>
          <w:tcPr>
            <w:noWrap/>
          </w:tcPr>
          <w:p>
            <w:pPr/>
            <w:r>
              <w:rPr/>
              <w:t xml:space="preserve">Reconoce emociones y muestra respuestas empáticas ocasionales.</w:t>
            </w:r>
          </w:p>
        </w:tc>
        <w:tc>
          <w:tcPr>
            <w:noWrap/>
          </w:tcPr>
          <w:p>
            <w:pPr/>
            <w:r>
              <w:rPr/>
              <w:t xml:space="preserve">Reconoce y responde empáticamente de manera consistente.</w:t>
            </w:r>
          </w:p>
        </w:tc>
        <w:tc>
          <w:tcPr>
            <w:noWrap/>
          </w:tcPr>
          <w:p>
            <w:pPr/>
            <w:r>
              <w:rPr/>
              <w:t xml:space="preserve">Demuestra profunda comprensión y apoyo emocional constante hacia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conflictos</w:t>
            </w:r>
          </w:p>
        </w:tc>
        <w:tc>
          <w:tcPr>
            <w:noWrap/>
          </w:tcPr>
          <w:p>
            <w:pPr/>
            <w:r>
              <w:rPr/>
              <w:t xml:space="preserve">Habilidad para manejar desacuerdos de manera constructiva y buscar soluciones pacíficas.</w:t>
            </w:r>
          </w:p>
        </w:tc>
        <w:tc>
          <w:tcPr>
            <w:noWrap/>
          </w:tcPr>
          <w:p>
            <w:pPr/>
            <w:r>
              <w:rPr/>
              <w:t xml:space="preserve">Ignora o agrava los conflictos, no busca soluciones.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 pero con poca efectividad o recurrencia a reacciones negativas.</w:t>
            </w:r>
          </w:p>
        </w:tc>
        <w:tc>
          <w:tcPr>
            <w:noWrap/>
          </w:tcPr>
          <w:p>
            <w:pPr/>
            <w:r>
              <w:rPr/>
              <w:t xml:space="preserve">Participa en la resolución con mediación o guía externa.</w:t>
            </w:r>
          </w:p>
        </w:tc>
        <w:tc>
          <w:tcPr>
            <w:noWrap/>
          </w:tcPr>
          <w:p>
            <w:pPr/>
            <w:r>
              <w:rPr/>
              <w:t xml:space="preserve">Aborda conflictos de manera proactiva y busca soluciones justas.</w:t>
            </w:r>
          </w:p>
        </w:tc>
        <w:tc>
          <w:tcPr>
            <w:noWrap/>
          </w:tcPr>
          <w:p>
            <w:pPr/>
            <w:r>
              <w:rPr/>
              <w:t xml:space="preserve">Maneja conflictos de forma autónoma, creativa y positiva, promoviendo acuerdos duraderos.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Autorregulación</w:t>
            </w:r>
          </w:p>
        </w:tc>
        <w:tc>
          <w:tcPr>
            <w:noWrap/>
          </w:tcPr>
          <w:p>
            <w:pPr/>
            <w:r>
              <w:rPr/>
              <w:t xml:space="preserve">Capacidad para controlar impulsos, emociones y comportamientos en contextos escolares.</w:t>
            </w:r>
          </w:p>
        </w:tc>
        <w:tc>
          <w:tcPr>
            <w:noWrap/>
          </w:tcPr>
          <w:p>
            <w:pPr/>
            <w:r>
              <w:rPr/>
              <w:t xml:space="preserve">No controla impulsos ni emociones, afectando su desempeño y convivencia.</w:t>
            </w:r>
          </w:p>
        </w:tc>
        <w:tc>
          <w:tcPr>
            <w:noWrap/>
          </w:tcPr>
          <w:p>
            <w:pPr/>
            <w:r>
              <w:rPr/>
              <w:t xml:space="preserve">Controla impulsos con dificultad y requiere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Demuestra control básico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Mantiene control emocional y conductual en la mayoría de los contextos.</w:t>
            </w:r>
          </w:p>
        </w:tc>
        <w:tc>
          <w:tcPr>
            <w:noWrap/>
          </w:tcPr>
          <w:p>
            <w:pPr/>
            <w:r>
              <w:rPr/>
              <w:t xml:space="preserve">Regula eficazmente sus emociones y comportamientos, incluso en situaciones desafiantes.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Autoconocimiento</w:t>
            </w:r>
          </w:p>
        </w:tc>
        <w:tc>
          <w:tcPr>
            <w:noWrap/>
          </w:tcPr>
          <w:p>
            <w:pPr/>
            <w:r>
              <w:rPr/>
              <w:t xml:space="preserve">Reconocimiento claro de sus emociones, fortalezas y áreas de mejora.</w:t>
            </w:r>
          </w:p>
        </w:tc>
        <w:tc>
          <w:tcPr>
            <w:noWrap/>
          </w:tcPr>
          <w:p>
            <w:pPr/>
            <w:r>
              <w:rPr/>
              <w:t xml:space="preserve">No identifica sus emociones ni reconoce fortalezas o debilidades.</w:t>
            </w:r>
          </w:p>
        </w:tc>
        <w:tc>
          <w:tcPr>
            <w:noWrap/>
          </w:tcPr>
          <w:p>
            <w:pPr/>
            <w:r>
              <w:rPr/>
              <w:t xml:space="preserve">Reconoce algunas emociones pero con dificultad para identificar fortalezas o debilidades.</w:t>
            </w:r>
          </w:p>
        </w:tc>
        <w:tc>
          <w:tcPr>
            <w:noWrap/>
          </w:tcPr>
          <w:p>
            <w:pPr/>
            <w:r>
              <w:rPr/>
              <w:t xml:space="preserve">Identifica emociones y algunas características personales con guía.</w:t>
            </w:r>
          </w:p>
        </w:tc>
        <w:tc>
          <w:tcPr>
            <w:noWrap/>
          </w:tcPr>
          <w:p>
            <w:pPr/>
            <w:r>
              <w:rPr/>
              <w:t xml:space="preserve">Reconoce de manera clara sus emociones, fortalezas y áreas a mejorar.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reflexiva de sí mismo, aplicando este conocimiento en su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Motivación</w:t>
            </w:r>
          </w:p>
        </w:tc>
        <w:tc>
          <w:tcPr>
            <w:noWrap/>
          </w:tcPr>
          <w:p>
            <w:pPr/>
            <w:r>
              <w:rPr/>
              <w:t xml:space="preserve">Interés y esfuerzo para alcanzar metas personales y académicas.</w:t>
            </w:r>
          </w:p>
        </w:tc>
        <w:tc>
          <w:tcPr>
            <w:noWrap/>
          </w:tcPr>
          <w:p>
            <w:pPr/>
            <w:r>
              <w:rPr/>
              <w:t xml:space="preserve">Muestra desinterés y falta de esfuerzo en actividades escolares.</w:t>
            </w:r>
          </w:p>
        </w:tc>
        <w:tc>
          <w:tcPr>
            <w:noWrap/>
          </w:tcPr>
          <w:p>
            <w:pPr/>
            <w:r>
              <w:rPr/>
              <w:t xml:space="preserve">Participa con bajo nivel de esfuerzo o interés inconsistente.</w:t>
            </w:r>
          </w:p>
        </w:tc>
        <w:tc>
          <w:tcPr>
            <w:noWrap/>
          </w:tcPr>
          <w:p>
            <w:pPr/>
            <w:r>
              <w:rPr/>
              <w:t xml:space="preserve">Muestra interés y esfuerzo moderado en la mayoría de actividades.</w:t>
            </w:r>
          </w:p>
        </w:tc>
        <w:tc>
          <w:tcPr>
            <w:noWrap/>
          </w:tcPr>
          <w:p>
            <w:pPr/>
            <w:r>
              <w:rPr/>
              <w:t xml:space="preserve">Es perseverante y motivado en sus tareas y proyectos.</w:t>
            </w:r>
          </w:p>
        </w:tc>
        <w:tc>
          <w:tcPr>
            <w:noWrap/>
          </w:tcPr>
          <w:p>
            <w:pPr/>
            <w:r>
              <w:rPr/>
              <w:t xml:space="preserve">Muestra alta motivación, iniciativa y compromiso constante con sus metas.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asertiva</w:t>
            </w:r>
          </w:p>
        </w:tc>
        <w:tc>
          <w:tcPr>
            <w:noWrap/>
          </w:tcPr>
          <w:p>
            <w:pPr/>
            <w:r>
              <w:rPr/>
              <w:t xml:space="preserve">Expresa ideas, emociones y opiniones respetando a los demás.</w:t>
            </w:r>
          </w:p>
        </w:tc>
        <w:tc>
          <w:tcPr>
            <w:noWrap/>
          </w:tcPr>
          <w:p>
            <w:pPr/>
            <w:r>
              <w:rPr/>
              <w:t xml:space="preserve">No comunica sus ideas y emociones o lo hace de forma agresiva o pasiva.</w:t>
            </w:r>
          </w:p>
        </w:tc>
        <w:tc>
          <w:tcPr>
            <w:noWrap/>
          </w:tcPr>
          <w:p>
            <w:pPr/>
            <w:r>
              <w:rPr/>
              <w:t xml:space="preserve">Se comunica con dificultad, a veces inapropiadamente o con poca claridad.</w:t>
            </w:r>
          </w:p>
        </w:tc>
        <w:tc>
          <w:tcPr>
            <w:noWrap/>
          </w:tcPr>
          <w:p>
            <w:pPr/>
            <w:r>
              <w:rPr/>
              <w:t xml:space="preserve">Se comunica claramente pero con vacilaciones o inseguridades.</w:t>
            </w:r>
          </w:p>
        </w:tc>
        <w:tc>
          <w:tcPr>
            <w:noWrap/>
          </w:tcPr>
          <w:p>
            <w:pPr/>
            <w:r>
              <w:rPr/>
              <w:t xml:space="preserve">Expresa sus ideas y emociones con respeto y claridad la mayoría de las veces.</w:t>
            </w:r>
          </w:p>
        </w:tc>
        <w:tc>
          <w:tcPr>
            <w:noWrap/>
          </w:tcPr>
          <w:p>
            <w:pPr/>
            <w:r>
              <w:rPr/>
              <w:t xml:space="preserve">Se comunica asertiva y eficazmente en diversas situaciones sociales y académicas.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Participación activa y cooperativa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poco o muestra actitudes poco cooperativas.</w:t>
            </w:r>
          </w:p>
        </w:tc>
        <w:tc>
          <w:tcPr>
            <w:noWrap/>
          </w:tcPr>
          <w:p>
            <w:pPr/>
            <w:r>
              <w:rPr/>
              <w:t xml:space="preserve">Colabora con el grupo cuando se le solicita.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 sus compañeros en el trabajo grupal.</w:t>
            </w:r>
          </w:p>
        </w:tc>
        <w:tc>
          <w:tcPr>
            <w:noWrap/>
          </w:tcPr>
          <w:p>
            <w:pPr/>
            <w:r>
              <w:rPr/>
              <w:t xml:space="preserve">Lidera y fomenta la cooperación, promoviendo un ambiente inclusivo y respetuoso.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</w:t>
            </w:r>
          </w:p>
        </w:tc>
        <w:tc>
          <w:tcPr>
            <w:noWrap/>
          </w:tcPr>
          <w:p>
            <w:pPr/>
            <w:r>
              <w:rPr/>
              <w:t xml:space="preserve">Capacidad para ajustarse positivamente a cambios y nuevas situaciones en el aula.</w:t>
            </w:r>
          </w:p>
        </w:tc>
        <w:tc>
          <w:tcPr>
            <w:noWrap/>
          </w:tcPr>
          <w:p>
            <w:pPr/>
            <w:r>
              <w:rPr/>
              <w:t xml:space="preserve">Resiste cambios y muestra dificultad para adaptarse.</w:t>
            </w:r>
          </w:p>
        </w:tc>
        <w:tc>
          <w:tcPr>
            <w:noWrap/>
          </w:tcPr>
          <w:p>
            <w:pPr/>
            <w:r>
              <w:rPr/>
              <w:t xml:space="preserve">Se adapta con dificultad y requiere apoyo frecuente.</w:t>
            </w:r>
          </w:p>
        </w:tc>
        <w:tc>
          <w:tcPr>
            <w:noWrap/>
          </w:tcPr>
          <w:p>
            <w:pPr/>
            <w:r>
              <w:rPr/>
              <w:t xml:space="preserve">Se adapta a cambios con cierto esfuerzo y apoyo.</w:t>
            </w:r>
          </w:p>
        </w:tc>
        <w:tc>
          <w:tcPr>
            <w:noWrap/>
          </w:tcPr>
          <w:p>
            <w:pPr/>
            <w:r>
              <w:rPr/>
              <w:t xml:space="preserve">Se adapta con facilidad y actitud positiva a la mayoría de las situaciones nuevas.</w:t>
            </w:r>
          </w:p>
        </w:tc>
        <w:tc>
          <w:tcPr>
            <w:noWrap/>
          </w:tcPr>
          <w:p>
            <w:pPr/>
            <w:r>
              <w:rPr/>
              <w:t xml:space="preserve">Demuestra flexibilidad y liderazgo al enfrentar y promover cambios constructivos.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2026-09-25T23:09:14-05:00</dcterms:created>
  <dcterms:modified xsi:type="dcterms:W3CDTF">2026-09-25T23:09:14-05:00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