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Autonomía en la Motricidad Deportiva - Ciclo 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su capacidad para desenvolverse autónomamente a través de la motricidad en el deporte, considerando la relación entre imagen corporal, aceptación social, habilidades motrices específicas, regulación corporal, percepción del entorno y expresión emocional mediante movimiento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Autonomía en la Motricidad Deportiva - Ciclo VI</w:t>
      </w:r>
    </w:p>
    <w:p>
      <w:pPr/>
      <w:r>
        <w:rPr/>
        <w:t xml:space="preserve">Esta rúbrica evalúa el desempeño de estudiantes de secundaria (12-15 años) en su capacidad para desenvolverse autónomamente a través de la motricidad en el deporte, considerando la relación entre imagen corporal, aceptación social, habilidades motrices específicas, regulación corporal, percepción del entorno y expresión emocional mediante movimiento y música.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influencia de la imagen corporal en el concepto de sí mismo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su imagen corporal afecta su autoconcepto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 la relación entre imagen corporal y autoconcepto,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imagen corporal en su autoconcepto,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el vínculo entre imagen corporal y autoconcepto,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cómo la imagen corporal influye en su autoconcepto.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Aceptación de los demás y su impacto en el autoconcepto</w:t>
            </w:r>
          </w:p>
        </w:tc>
        <w:tc>
          <w:tcPr>
            <w:noWrap/>
          </w:tcPr>
          <w:p>
            <w:pPr/>
            <w:r>
              <w:rPr/>
              <w:t xml:space="preserve">Integra de forma consistente la aceptación social en su autopercepción y comportamiento motriz.</w:t>
            </w:r>
          </w:p>
        </w:tc>
        <w:tc>
          <w:tcPr>
            <w:noWrap/>
          </w:tcPr>
          <w:p>
            <w:pPr/>
            <w:r>
              <w:rPr/>
              <w:t xml:space="preserve">Muestra una adecuada valoración de la aceptación de otros en su concepto personal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aceptación social, aunque con respuestas poco consistentes.</w:t>
            </w:r>
          </w:p>
        </w:tc>
        <w:tc>
          <w:tcPr>
            <w:noWrap/>
          </w:tcPr>
          <w:p>
            <w:pPr/>
            <w:r>
              <w:rPr/>
              <w:t xml:space="preserve">Se muestra poco consciente de cómo la aceptación de otros influye en su autoconcepto.</w:t>
            </w:r>
          </w:p>
        </w:tc>
        <w:tc>
          <w:tcPr>
            <w:noWrap/>
          </w:tcPr>
          <w:p>
            <w:pPr/>
            <w:r>
              <w:rPr/>
              <w:t xml:space="preserve">No considera ni demuestra comprensión sobre la influencia de la aceptación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habilidades motrices específicas</w:t>
            </w:r>
          </w:p>
        </w:tc>
        <w:tc>
          <w:tcPr>
            <w:noWrap/>
          </w:tcPr>
          <w:p>
            <w:pPr/>
            <w:r>
              <w:rPr/>
              <w:t xml:space="preserve">Realiza habilidades motrices con precisión, fluidez y control corporal sobresaliente.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 control y coordinación, con mínimas fallas.</w:t>
            </w:r>
          </w:p>
        </w:tc>
        <w:tc>
          <w:tcPr>
            <w:noWrap/>
          </w:tcPr>
          <w:p>
            <w:pPr/>
            <w:r>
              <w:rPr/>
              <w:t xml:space="preserve">Demuestra habilidad adecuada, aunque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ejecutar habilidades motrices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realizar habilidades motrices básicas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Regulación del tono muscular, postura y equilibrio</w:t>
            </w:r>
          </w:p>
        </w:tc>
        <w:tc>
          <w:tcPr>
            <w:noWrap/>
          </w:tcPr>
          <w:p>
            <w:pPr/>
            <w:r>
              <w:rPr/>
              <w:t xml:space="preserve">Regula tono, postura y equilibrio de manera óptima durante la actividad motriz.</w:t>
            </w:r>
          </w:p>
        </w:tc>
        <w:tc>
          <w:tcPr>
            <w:noWrap/>
          </w:tcPr>
          <w:p>
            <w:pPr/>
            <w:r>
              <w:rPr/>
              <w:t xml:space="preserve">Mantiene buen control postural y equilibrio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Logra regular parcialmente el tono y la postura, con equilibrio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postura y equilibrio adecuados.</w:t>
            </w:r>
          </w:p>
        </w:tc>
        <w:tc>
          <w:tcPr>
            <w:noWrap/>
          </w:tcPr>
          <w:p>
            <w:pPr/>
            <w:r>
              <w:rPr/>
              <w:t xml:space="preserve">No controla ni regula tono, postura ni equilibrio durante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Percepción y referencia a la trayectoria de objetos y desplazamientos propios y de otros</w:t>
            </w:r>
          </w:p>
        </w:tc>
        <w:tc>
          <w:tcPr>
            <w:noWrap/>
          </w:tcPr>
          <w:p>
            <w:pPr/>
            <w:r>
              <w:rPr/>
              <w:t xml:space="preserve">Anticipa y ajusta sus movimientos tomando en cuenta trayectorias con alta precisión.</w:t>
            </w:r>
          </w:p>
        </w:tc>
        <w:tc>
          <w:tcPr>
            <w:noWrap/>
          </w:tcPr>
          <w:p>
            <w:pPr/>
            <w:r>
              <w:rPr/>
              <w:t xml:space="preserve">Percibe y responde adecuadamente a las trayectorias,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trayectorias aunque responde de forma limitada o con retrasos.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tomar como referencia las trayectorias en sus desplazamientos.</w:t>
            </w:r>
          </w:p>
        </w:tc>
        <w:tc>
          <w:tcPr>
            <w:noWrap/>
          </w:tcPr>
          <w:p>
            <w:pPr/>
            <w:r>
              <w:rPr/>
              <w:t xml:space="preserve">No considera ni ajusta sus movimientos respecto a trayectorias externas o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Producción de secuencias de movimiento y gestos corporales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Crea secuencias variadas y expresivas que manifiestan emociones claramente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Produce secuencias coherentes que reflejan emociones con buen nivel expresivo.</w:t>
            </w:r>
          </w:p>
        </w:tc>
        <w:tc>
          <w:tcPr>
            <w:noWrap/>
          </w:tcPr>
          <w:p>
            <w:pPr/>
            <w:r>
              <w:rPr/>
              <w:t xml:space="preserve">Realiza secuencias básicas que comunican emociones de forma limitada.</w:t>
            </w:r>
          </w:p>
        </w:tc>
        <w:tc>
          <w:tcPr>
            <w:noWrap/>
          </w:tcPr>
          <w:p>
            <w:pPr/>
            <w:r>
              <w:rPr/>
              <w:t xml:space="preserve">Genera secuencias poco claras o desconectadas de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produce secuencias que expresen emociones mediante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ritmo y la música para guiar movimientos y gestos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y la música, enriqueciendo la expresión motriz.</w:t>
            </w:r>
          </w:p>
        </w:tc>
        <w:tc>
          <w:tcPr>
            <w:noWrap/>
          </w:tcPr>
          <w:p>
            <w:pPr/>
            <w:r>
              <w:rPr/>
              <w:t xml:space="preserve">Mantiene buena sincronía con el ritmo y música,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Se adapta al ritmo y música de forma básica, con algunos errores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 o relacionar música con movimientos.</w:t>
            </w:r>
          </w:p>
        </w:tc>
        <w:tc>
          <w:tcPr>
            <w:noWrap/>
          </w:tcPr>
          <w:p>
            <w:pPr/>
            <w:r>
              <w:rPr/>
              <w:t xml:space="preserve">No utiliza ni sigue el ritmo o la música 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diferentes materiales en la expresión motriz</w:t>
            </w:r>
          </w:p>
        </w:tc>
        <w:tc>
          <w:tcPr>
            <w:noWrap/>
          </w:tcPr>
          <w:p>
            <w:pPr/>
            <w:r>
              <w:rPr/>
              <w:t xml:space="preserve">Incorpora materiales con creatividad y habilidad para potenciar la expresión corporal.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adecuadamente, mostrando control y variedad.</w:t>
            </w:r>
          </w:p>
        </w:tc>
        <w:tc>
          <w:tcPr>
            <w:noWrap/>
          </w:tcPr>
          <w:p>
            <w:pPr/>
            <w:r>
              <w:rPr/>
              <w:t xml:space="preserve">Emplea materiales de manera funcional pero limitada en variedad o control.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o sin coordinación suficiente.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emplea inapropiadamente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2026-09-25T22:09:55-05:00</dcterms:created>
  <dcterms:modified xsi:type="dcterms:W3CDTF">2026-09-25T22:09:55-05:00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