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explicar las causas y consecuencias de los problemas ambientales. Cada criterio se evalúa de forma individual con tres niveles de desempeño: Excelente, Bueno y Bajo,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está diseñada para evaluar la capacidad de los estudiantes de secundaria (12-15 años) para explicar las causas y consecuencias de los problemas ambientales. Cada criterio se evalúa de forma individual con tres niveles de desempeño: Excelente, Bueno y Bajo, para identificar claramente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de los problemas ambientales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causa relevante de los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</w:t>
            </w:r>
          </w:p>
        </w:tc>
        <w:tc>
          <w:tcPr>
            <w:noWrap/>
          </w:tcPr>
          <w:p>
            <w:pPr/>
            <w:r>
              <w:rPr/>
              <w:t xml:space="preserve">Explica las causas de forma clara y profunda,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las causas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causas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consecuencias importantes derivadas de los problemas ambientales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importantes, pero sin mucha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relevantes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afectan las consecuencias al medio ambiente y a la sociedad.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pero con poca profundidad o generalidades.</w:t>
            </w:r>
          </w:p>
        </w:tc>
        <w:tc>
          <w:tcPr>
            <w:noWrap/>
          </w:tcPr>
          <w:p>
            <w:pPr/>
            <w:r>
              <w:rPr/>
              <w:t xml:space="preserve">La explicación de las consecuencias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y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geografía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 pero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una organización básica pero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coherencia, sin contradicciones.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presentan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con ejemplos o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relevantes que refuerzan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pero son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para apoyar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2026-09-26T04:56:05-05:00</dcterms:created>
  <dcterms:modified xsi:type="dcterms:W3CDTF">2026-09-26T04:56:05-05:00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