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Reconocer las Características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identificación y reconocimiento de las características de las figuras geométricas, considerando criterios claros y específicos. Incluye aspectos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Reconocer las Características de las Figuras Geométricas</w:t>
      </w:r>
    </w:p>
    <w:p>
      <w:pPr/>
      <w:r>
        <w:rPr/>
        <w:t xml:space="preserve">Esta rúbrica evalúa el desempeño de estudiantes de primaria (6-11 años) en la identificación y reconocimiento de las características de las figuras geométricas, considerando criterios claros y específicos. Incluye aspectos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geométricas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básicas,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principales (número de 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características principales de cada figura.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principales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geométricos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diferenciar figuras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figuras similares y explica sus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diferencias entre figuras similares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confunde figuras similares regularmente.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figuras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 y no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diversas para resolver problemas geométricos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variadas y efectivas para identificar figuras y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frecuencia necesita ayuda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logra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aula (valorar distintas formas de pensamiento y expresión)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favorece la participación de todos,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dificultad para aceptarla plenamente.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en el aprendizaje (uso de materiales o apoyos según necesidades individuales)</w:t>
            </w:r>
          </w:p>
        </w:tc>
        <w:tc>
          <w:tcPr>
            <w:noWrap/>
          </w:tcPr>
          <w:p>
            <w:pPr/>
            <w:r>
              <w:rPr/>
              <w:t xml:space="preserve">Utiliza y aprovecha adecuadamente los apoyos o adaptaciones para su aprendizaje.</w:t>
            </w:r>
          </w:p>
        </w:tc>
        <w:tc>
          <w:tcPr>
            <w:noWrap/>
          </w:tcPr>
          <w:p>
            <w:pPr/>
            <w:r>
              <w:rPr/>
              <w:t xml:space="preserve">Usa los apoyos o adaptaciones con supervisión y beneficio parcial.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adaptaciones y su aprovechamiento es limitado.</w:t>
            </w:r>
          </w:p>
        </w:tc>
        <w:tc>
          <w:tcPr>
            <w:noWrap/>
          </w:tcPr>
          <w:p>
            <w:pPr/>
            <w:r>
              <w:rPr/>
              <w:t xml:space="preserve">No utiliza o rechaza los apoyos y adaptaciones ofrecidos.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