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Argumentos en Lectura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argumentos, identificar conectores, premisas y conclusiones, y contrastar métodos de razonamiento en textos filosóficos. Se enfoca en estudiantes de educación media (15-17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Argumentos en Lectura Filosófica</w:t>
      </w:r>
    </w:p>
    <w:p>
      <w:pPr/>
      <w:r>
        <w:rPr/>
        <w:t xml:space="preserve">Esta rúbrica está diseñada para evaluar la capacidad del estudiante para analizar argumentos, identificar conectores, premisas y conclusiones, y contrastar métodos de razonamiento en textos filosóficos. Se enfoca en estudiantes de educación media (15-17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conectores lógicos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la mayoría de los conectores lógicos en el texto, mostrando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conectores lógicos,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lógicos, pero con varias omisiones o confusiones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conectores lógicos o los confunde con frecuencia,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premisas</w:t>
            </w:r>
          </w:p>
        </w:tc>
        <w:tc>
          <w:tcPr>
            <w:noWrap/>
          </w:tcPr>
          <w:p>
            <w:pPr/>
            <w:r>
              <w:rPr/>
              <w:t xml:space="preserve">Detecta todas las premisas relevantes del argumento con claridad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premisas, aunque algunas explicaciones pueden ser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premisas básicas,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premisas o presenta confusiones significativas en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conclusiones</w:t>
            </w:r>
          </w:p>
        </w:tc>
        <w:tc>
          <w:tcPr>
            <w:noWrap/>
          </w:tcPr>
          <w:p>
            <w:pPr/>
            <w:r>
              <w:rPr/>
              <w:t xml:space="preserve">Localiza claramente la conclusión central y comprende su relación con las premisas.</w:t>
            </w:r>
          </w:p>
        </w:tc>
        <w:tc>
          <w:tcPr>
            <w:noWrap/>
          </w:tcPr>
          <w:p>
            <w:pPr/>
            <w:r>
              <w:rPr/>
              <w:t xml:space="preserve">Identifica la conclusión principal, aunque su relación con las premisas es solo parcialmente explicada.</w:t>
            </w:r>
          </w:p>
        </w:tc>
        <w:tc>
          <w:tcPr>
            <w:noWrap/>
          </w:tcPr>
          <w:p>
            <w:pPr/>
            <w:r>
              <w:rPr/>
              <w:t xml:space="preserve">Reconoce una conclusión, pero no siempre la distingue claramente del resto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conclusión o la confunde con premisas u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análisis del argumento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coherente y detallado que demuestra comprensión profunda del argumento.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coherente,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ideas poco desarrolladas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métodos de razonamiento</w:t>
            </w:r>
          </w:p>
        </w:tc>
        <w:tc>
          <w:tcPr>
            <w:noWrap/>
          </w:tcPr>
          <w:p>
            <w:pPr/>
            <w:r>
              <w:rPr/>
              <w:t xml:space="preserve">Evalúa y contrasta con precisión diferentes métodos de razonamiento aplicados al problema filosófico.</w:t>
            </w:r>
          </w:p>
        </w:tc>
        <w:tc>
          <w:tcPr>
            <w:noWrap/>
          </w:tcPr>
          <w:p>
            <w:pPr/>
            <w:r>
              <w:rPr/>
              <w:t xml:space="preserve">Reconoce y compara métodos de razonamiento, aunque el contraste puede ser superficial.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métodos, pero sin realizar un contraste claro o fundamentado.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contrastar métodos de razonamiento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la terminología filosófica relevante en su análisis.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filosóficos, aunque con falta de claridad o uso incorrecto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filosófica o lo hace de manera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análisis escrito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algunas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pero con saltos o desconexiones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sus interpretaciones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claras, bien fundamentadas y basadas en el texto para sus interpretaciones.</w:t>
            </w:r>
          </w:p>
        </w:tc>
        <w:tc>
          <w:tcPr>
            <w:noWrap/>
          </w:tcPr>
          <w:p>
            <w:pPr/>
            <w:r>
              <w:rPr/>
              <w:t xml:space="preserve">Justifica sus interpretaciones con evidencias del texto,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superficiales que no siempre se apoyan en el texto.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son poco convincentes y no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2026-09-26T02:26:59-05:00</dcterms:created>
  <dcterms:modified xsi:type="dcterms:W3CDTF">2026-09-26T02:26:59-05:00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