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Árbol Genealógico: Familias Diversas y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de primaria (6-11 años) en la creación y explicación de un árbol genealógico que representa familias diversas y aspectos de multiculturalidad. Se valoran aspectos de contenido, presentación y comprensión para fomentar el respeto y la valoración de la diversidad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Árbol Genealógico: Familias Diversas y Multiculturalidad</w:t>
      </w:r>
    </w:p>
    <w:p>
      <w:pPr/>
      <w:r>
        <w:rPr/>
        <w:t xml:space="preserve">Esta rúbrica evalúa el trabajo de los estudiantes de primaria (6-11 años) en la creación y explicación de un árbol genealógico que representa familias diversas y aspectos de multiculturalidad. Se valoran aspectos de contenido, presentación y comprensión para fomentar el respeto y la valoración de la diversidad en la comunidad 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Diversidad Familiar</w:t>
            </w:r>
          </w:p>
        </w:tc>
        <w:tc>
          <w:tcPr>
            <w:noWrap/>
          </w:tcPr>
          <w:p>
            <w:pPr/>
            <w:r>
              <w:rPr/>
              <w:t xml:space="preserve">Incluye claramente diferentes tipos de familias (nucleares, extendidas, monoparentales, adoptivas, etc.) mostrando comprensión y respeto.</w:t>
            </w:r>
          </w:p>
        </w:tc>
        <w:tc>
          <w:tcPr>
            <w:noWrap/>
          </w:tcPr>
          <w:p>
            <w:pPr/>
            <w:r>
              <w:rPr/>
              <w:t xml:space="preserve">Incluye algunos tipos de familias diferentes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representa la diversidad familiar o presenta información incorrecta o estereotipada.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Multiculturales</w:t>
            </w:r>
          </w:p>
        </w:tc>
        <w:tc>
          <w:tcPr>
            <w:noWrap/>
          </w:tcPr>
          <w:p>
            <w:pPr/>
            <w:r>
              <w:rPr/>
              <w:t xml:space="preserve">Muestra con detalle elementos culturales variados (tradiciones, lenguas, costumbres) presentes en la familia o comunidad.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culturales pero sin mucha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incorpora o menciona elementos culturales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Árbol Genealógico</w:t>
            </w:r>
          </w:p>
        </w:tc>
        <w:tc>
          <w:tcPr>
            <w:noWrap/>
          </w:tcPr>
          <w:p>
            <w:pPr/>
            <w:r>
              <w:rPr/>
              <w:t xml:space="preserve">El árbol está bien organizado, con nombres y relaciones familiares claramente indicados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El árbol es comprensible pero tiene algunas áreas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árbol está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a la Comunidad Escolar</w:t>
            </w:r>
          </w:p>
        </w:tc>
        <w:tc>
          <w:tcPr>
            <w:noWrap/>
          </w:tcPr>
          <w:p>
            <w:pPr/>
            <w:r>
              <w:rPr/>
              <w:t xml:space="preserve">Explica su árbol con seguridad, usando un lenguaje adecuado y responde a preguntas con claridad.</w:t>
            </w:r>
          </w:p>
        </w:tc>
        <w:tc>
          <w:tcPr>
            <w:noWrap/>
          </w:tcPr>
          <w:p>
            <w:pPr/>
            <w:r>
              <w:rPr/>
              <w:t xml:space="preserve">Explica el árbol de manera sencilla pero con alguna dificultad para responder o expresarse con fluidez.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su árbol o muestra inseguridad al hablar.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árbol es visualmente atractivo, colorido y creativo, captando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El árbol tiene una presentación adecuada, aunque poco creativa o con algunos detalles descuidados.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 o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Nombres y Relaciones</w:t>
            </w:r>
          </w:p>
        </w:tc>
        <w:tc>
          <w:tcPr>
            <w:noWrap/>
          </w:tcPr>
          <w:p>
            <w:pPr/>
            <w:r>
              <w:rPr/>
              <w:t xml:space="preserve">Usa correctamente los nombres de los miembros de la familia y las relaciones entre ellos están bien definidas.</w:t>
            </w:r>
          </w:p>
        </w:tc>
        <w:tc>
          <w:tcPr>
            <w:noWrap/>
          </w:tcPr>
          <w:p>
            <w:pPr/>
            <w:r>
              <w:rPr/>
              <w:t xml:space="preserve">Los nombres y relaciones están en su mayoría correctos,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Los nombres o relaciones están incorrectos o faltan.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en la descripción de las familias y culturas, evitando prejuicios.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aunque con alguna expresión o idea poco apropiada.</w:t>
            </w:r>
          </w:p>
        </w:tc>
        <w:tc>
          <w:tcPr>
            <w:noWrap/>
          </w:tcPr>
          <w:p>
            <w:pPr/>
            <w:r>
              <w:rPr/>
              <w:t xml:space="preserve">Presenta ideas o expresiones que pueden ser consideradas insensibles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Personal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evidencia un esfuerzo destacado en la elaboración y explicación del trabajo.</w:t>
            </w:r>
          </w:p>
        </w:tc>
        <w:tc>
          <w:tcPr>
            <w:noWrap/>
          </w:tcPr>
          <w:p>
            <w:pPr/>
            <w:r>
              <w:rPr/>
              <w:t xml:space="preserve">Participa con cierto interés y esfuerzo, aunque podría mejorar su compromiso.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 y esfuerzo evidentes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2026-09-25T18:52:45-05:00</dcterms:created>
  <dcterms:modified xsi:type="dcterms:W3CDTF">2026-09-25T18:52:45-05:00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