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Lectura Comprensiva: Reconocimiento de Palabras como Unidades de Significado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 habilidad de estudiantes de primaria (6-11 años) para reconocer que las palabras son unidades de significado separadas por espacios en el texto escrito. Además, incorpora criterios que fomentan la diversidad, equidad e inclusión (DEI) para asegurar un ambiente de aprendizaje justo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Lectura Comprensiva: Reconocimiento de Palabras como Unidades de Significado</w:t>
      </w:r>
    </w:p>
    <w:p>
      <w:pPr/>
      <w:r>
        <w:rPr/>
        <w:t xml:space="preserve">Esta rúbrica está diseñada para evaluar en tiempo real la habilidad de estudiantes de primaria (6-11 años) para reconocer que las palabras son unidades de significado separadas por espacios en el texto escrito. Además, incorpora criterios que fomentan la diversidad, equidad e inclusión (DEI) para asegurar un ambiente de aprendizaje justo y respetuoso.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palabras como unidades separadas por espacios</w:t>
            </w:r>
          </w:p>
        </w:tc>
        <w:tc>
          <w:tcPr>
            <w:noWrap/>
          </w:tcPr>
          <w:p>
            <w:pPr/>
            <w:r>
              <w:rPr/>
              <w:t xml:space="preserve">No reconoce que las palabras están separadas por espacios; lee como si fuera un bloque continuo.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separadas, pero frecuentemente junta varias sin pausas.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palabras como unidades separadas,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Reconoce claramente las palabras separadas por espacios y las distingue adecuadamente.</w:t>
            </w:r>
          </w:p>
        </w:tc>
        <w:tc>
          <w:tcPr>
            <w:noWrap/>
          </w:tcPr>
          <w:p>
            <w:pPr/>
            <w:r>
              <w:rPr/>
              <w:t xml:space="preserve">Reconoce con precisión todas las palabras como unidades separadas y las utiliza para comprender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pausas o entonación que refleje la separación de palabras</w:t>
            </w:r>
          </w:p>
        </w:tc>
        <w:tc>
          <w:tcPr>
            <w:noWrap/>
          </w:tcPr>
          <w:p>
            <w:pPr/>
            <w:r>
              <w:rPr/>
              <w:t xml:space="preserve">No utiliza pausas ni entonación que reflejen separación de palabras.</w:t>
            </w:r>
          </w:p>
        </w:tc>
        <w:tc>
          <w:tcPr>
            <w:noWrap/>
          </w:tcPr>
          <w:p>
            <w:pPr/>
            <w:r>
              <w:rPr/>
              <w:t xml:space="preserve">Utiliza pausas muy irregulares y poco claras entre palabras.</w:t>
            </w:r>
          </w:p>
        </w:tc>
        <w:tc>
          <w:tcPr>
            <w:noWrap/>
          </w:tcPr>
          <w:p>
            <w:pPr/>
            <w:r>
              <w:rPr/>
              <w:t xml:space="preserve">Emplea pausas y entonación adecuadas en la mayoría de las palabras.</w:t>
            </w:r>
          </w:p>
        </w:tc>
        <w:tc>
          <w:tcPr>
            <w:noWrap/>
          </w:tcPr>
          <w:p>
            <w:pPr/>
            <w:r>
              <w:rPr/>
              <w:t xml:space="preserve">Utiliza pausas claras y entonación correcta que refleja el espacio entre palabras.</w:t>
            </w:r>
          </w:p>
        </w:tc>
        <w:tc>
          <w:tcPr>
            <w:noWrap/>
          </w:tcPr>
          <w:p>
            <w:pPr/>
            <w:r>
              <w:rPr/>
              <w:t xml:space="preserve">Emplea pausas y entonación natural y fluida que evidencia la comprensión de la separación entre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señalar palabras en el texto escrito</w:t>
            </w:r>
          </w:p>
        </w:tc>
        <w:tc>
          <w:tcPr>
            <w:noWrap/>
          </w:tcPr>
          <w:p>
            <w:pPr/>
            <w:r>
              <w:rPr/>
              <w:t xml:space="preserve">No puede señalar palabras individuales; señala grupos mezclados o líneas completas.</w:t>
            </w:r>
          </w:p>
        </w:tc>
        <w:tc>
          <w:tcPr>
            <w:noWrap/>
          </w:tcPr>
          <w:p>
            <w:pPr/>
            <w:r>
              <w:rPr/>
              <w:t xml:space="preserve">Señala algunas palabras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Señala palabras de manera mayormente correcta, con pocos errores.</w:t>
            </w:r>
          </w:p>
        </w:tc>
        <w:tc>
          <w:tcPr>
            <w:noWrap/>
          </w:tcPr>
          <w:p>
            <w:pPr/>
            <w:r>
              <w:rPr/>
              <w:t xml:space="preserve">Señala palabras de forma precisa y consistente en el texto.</w:t>
            </w:r>
          </w:p>
        </w:tc>
        <w:tc>
          <w:tcPr>
            <w:noWrap/>
          </w:tcPr>
          <w:p>
            <w:pPr/>
            <w:r>
              <w:rPr/>
              <w:t xml:space="preserve">Señala todas las palabras correctamente y explica su función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del significado de palabras identificadas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significado de las palabras señaladas.</w:t>
            </w:r>
          </w:p>
        </w:tc>
        <w:tc>
          <w:tcPr>
            <w:noWrap/>
          </w:tcPr>
          <w:p>
            <w:pPr/>
            <w:r>
              <w:rPr/>
              <w:t xml:space="preserve">Comprende el significado de pocas palabras señaladas.</w:t>
            </w:r>
          </w:p>
        </w:tc>
        <w:tc>
          <w:tcPr>
            <w:noWrap/>
          </w:tcPr>
          <w:p>
            <w:pPr/>
            <w:r>
              <w:rPr/>
              <w:t xml:space="preserve">Comprende el significado de la mayoría de las palabras identificadas.</w:t>
            </w:r>
          </w:p>
        </w:tc>
        <w:tc>
          <w:tcPr>
            <w:noWrap/>
          </w:tcPr>
          <w:p>
            <w:pPr/>
            <w:r>
              <w:rPr/>
              <w:t xml:space="preserve">Comprende el significado de casi todas las palabras señaladas.</w:t>
            </w:r>
          </w:p>
        </w:tc>
        <w:tc>
          <w:tcPr>
            <w:noWrap/>
          </w:tcPr>
          <w:p>
            <w:pPr/>
            <w:r>
              <w:rPr/>
              <w:t xml:space="preserve">Comprende y explica el significado de todas las palabras identificadas con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de lectura grupal respetando turnos y diversidad de voces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frecuentemente sin respetar turnos ni opiniones.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no respeta turnos o diversidad de opiniones.</w:t>
            </w:r>
          </w:p>
        </w:tc>
        <w:tc>
          <w:tcPr>
            <w:noWrap/>
          </w:tcPr>
          <w:p>
            <w:pPr/>
            <w:r>
              <w:rPr/>
              <w:t xml:space="preserve">Participa respetando la mayoría de los turnos y acepta algunas opiniones diferentes.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respetando turnos y valorando distintas voces y opiniones.</w:t>
            </w:r>
          </w:p>
        </w:tc>
        <w:tc>
          <w:tcPr>
            <w:noWrap/>
          </w:tcPr>
          <w:p>
            <w:pPr/>
            <w:r>
              <w:rPr/>
              <w:t xml:space="preserve">Participa con respeto, fomentando un ambiente inclusivo donde todas las voces son valoradas.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diferentes lenguas o formas de expresión presentes en el aula</w:t>
            </w:r>
          </w:p>
        </w:tc>
        <w:tc>
          <w:tcPr>
            <w:noWrap/>
          </w:tcPr>
          <w:p>
            <w:pPr/>
            <w:r>
              <w:rPr/>
              <w:t xml:space="preserve">No muestra respeto ni reconocimiento por otras lenguas o formas de expresión.</w:t>
            </w:r>
          </w:p>
        </w:tc>
        <w:tc>
          <w:tcPr>
            <w:noWrap/>
          </w:tcPr>
          <w:p>
            <w:pPr/>
            <w:r>
              <w:rPr/>
              <w:t xml:space="preserve">Muestra respeto ocasional pero no siempre reconoce la diversidad lingüística.</w:t>
            </w:r>
          </w:p>
        </w:tc>
        <w:tc>
          <w:tcPr>
            <w:noWrap/>
          </w:tcPr>
          <w:p>
            <w:pPr/>
            <w:r>
              <w:rPr/>
              <w:t xml:space="preserve">Reconoce y respeta algunas diferencias lingüísticas o expresivas.</w:t>
            </w:r>
          </w:p>
        </w:tc>
        <w:tc>
          <w:tcPr>
            <w:noWrap/>
          </w:tcPr>
          <w:p>
            <w:pPr/>
            <w:r>
              <w:rPr/>
              <w:t xml:space="preserve">Valora activamente distintas lenguas o formas de expresión presentes en el aula.</w:t>
            </w:r>
          </w:p>
        </w:tc>
        <w:tc>
          <w:tcPr>
            <w:noWrap/>
          </w:tcPr>
          <w:p>
            <w:pPr/>
            <w:r>
              <w:rPr/>
              <w:t xml:space="preserve">Promueve y celebra la diversidad lingüística y cultural, integrándola en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uso de estrategias para apoyar compañeros con diferentes estilos o dificultades de aprendizaje</w:t>
            </w:r>
          </w:p>
        </w:tc>
        <w:tc>
          <w:tcPr>
            <w:noWrap/>
          </w:tcPr>
          <w:p>
            <w:pPr/>
            <w:r>
              <w:rPr/>
              <w:t xml:space="preserve">No adapta su participación ni apoya a compañeros con dificultades.</w:t>
            </w:r>
          </w:p>
        </w:tc>
        <w:tc>
          <w:tcPr>
            <w:noWrap/>
          </w:tcPr>
          <w:p>
            <w:pPr/>
            <w:r>
              <w:rPr/>
              <w:t xml:space="preserve">Brinda apoyo limitado y sin estrategias claras.</w:t>
            </w:r>
          </w:p>
        </w:tc>
        <w:tc>
          <w:tcPr>
            <w:noWrap/>
          </w:tcPr>
          <w:p>
            <w:pPr/>
            <w:r>
              <w:rPr/>
              <w:t xml:space="preserve">Usa algunas estrategias básicas para apoyar a compañeros con dificultades.</w:t>
            </w:r>
          </w:p>
        </w:tc>
        <w:tc>
          <w:tcPr>
            <w:noWrap/>
          </w:tcPr>
          <w:p>
            <w:pPr/>
            <w:r>
              <w:rPr/>
              <w:t xml:space="preserve">Aplica estrategias variadas y efectivas para facilitar la comprensión de todos.</w:t>
            </w:r>
          </w:p>
        </w:tc>
        <w:tc>
          <w:tcPr>
            <w:noWrap/>
          </w:tcPr>
          <w:p>
            <w:pPr/>
            <w:r>
              <w:rPr/>
              <w:t xml:space="preserve">Fomenta un ambiente colaborativo donde adapta y comparte estrategias para apoyar la diversidad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interés y motivación por la lectura como proceso de comunicación y aprendizaje</w:t>
            </w:r>
          </w:p>
        </w:tc>
        <w:tc>
          <w:tcPr>
            <w:noWrap/>
          </w:tcPr>
          <w:p>
            <w:pPr/>
            <w:r>
              <w:rPr/>
              <w:t xml:space="preserve">Muestra rechazo o desinterés por la lectura.</w:t>
            </w:r>
          </w:p>
        </w:tc>
        <w:tc>
          <w:tcPr>
            <w:noWrap/>
          </w:tcPr>
          <w:p>
            <w:pPr/>
            <w:r>
              <w:rPr/>
              <w:t xml:space="preserve">Participa con poco entusiasmo o interés.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participa con actitud positiva.</w:t>
            </w:r>
          </w:p>
        </w:tc>
        <w:tc>
          <w:tcPr>
            <w:noWrap/>
          </w:tcPr>
          <w:p>
            <w:pPr/>
            <w:r>
              <w:rPr/>
              <w:t xml:space="preserve">Muestra entusiasmo y motivación constante en actividades de lectura.</w:t>
            </w:r>
          </w:p>
        </w:tc>
        <w:tc>
          <w:tcPr>
            <w:noWrap/>
          </w:tcPr>
          <w:p>
            <w:pPr/>
            <w:r>
              <w:rPr/>
              <w:t xml:space="preserve">Demuestra pasión por la lectura, incentivando a otros a participar y aprender.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2026-09-26T01:44:12-05:00</dcterms:created>
  <dcterms:modified xsi:type="dcterms:W3CDTF">2026-09-26T01:44:12-05:00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