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Literarios y No Literarios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textos literarios y no literarios en estudiantes de primaria (6-11 años). Evalúa aspectos clave de la escritura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Literarios y No Literarios - Escritura</w:t>
      </w:r>
    </w:p>
    <w:p>
      <w:pPr/>
      <w:r>
        <w:rPr/>
        <w:t xml:space="preserve">Esta rúbrica está diseñada para evaluar la escritura de textos literarios y no literarios en estudiantes de primaria (6-11 años). Evalúa aspectos clave de la escritura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El texto se entiende claramente, con ideas organizadas y conexión fluida entre párrafos.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claro, aunque algunas ideas podrían estar mejor conectadas.</w:t>
            </w:r>
          </w:p>
        </w:tc>
        <w:tc>
          <w:tcPr>
            <w:noWrap/>
          </w:tcPr>
          <w:p>
            <w:pPr/>
            <w:r>
              <w:rPr/>
              <w:t xml:space="preserve">El texto es confuso o desorganizado, dificultando la comprensión de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texto muestra ideas originales, imaginación y uso creativo del lenguaje.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ideas creativas, pero con elementos comunes o repetidos.</w:t>
            </w:r>
          </w:p>
        </w:tc>
        <w:tc>
          <w:tcPr>
            <w:noWrap/>
          </w:tcPr>
          <w:p>
            <w:pPr/>
            <w:r>
              <w:rPr/>
              <w:t xml:space="preserve">El texto carece de creatividad, con ideas muy básicas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apropiado para la edad y el tipo de texto.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pero limitado o repetitivo.</w:t>
            </w:r>
          </w:p>
        </w:tc>
        <w:tc>
          <w:tcPr>
            <w:noWrap/>
          </w:tcPr>
          <w:p>
            <w:pPr/>
            <w:r>
              <w:rPr/>
              <w:t xml:space="preserve">El vocabulario es pobre, inapropiado o incorrecto para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y con puntuación correcta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de ortografía o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ortografía y puntuación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texto</w:t>
            </w:r>
          </w:p>
        </w:tc>
        <w:tc>
          <w:tcPr>
            <w:noWrap/>
          </w:tcPr>
          <w:p>
            <w:pPr/>
            <w:r>
              <w:rPr/>
              <w:t xml:space="preserve">El texto tiene introducción, desarrollo y cierre claros y bien definidos.</w:t>
            </w:r>
          </w:p>
        </w:tc>
        <w:tc>
          <w:tcPr>
            <w:noWrap/>
          </w:tcPr>
          <w:p>
            <w:pPr/>
            <w:r>
              <w:rPr/>
              <w:t xml:space="preserve">El texto tiene estructura básica, pero puede faltar claridad en alguna parte.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evidente o está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tipo de texto (literario o no literario)</w:t>
            </w:r>
          </w:p>
        </w:tc>
        <w:tc>
          <w:tcPr>
            <w:noWrap/>
          </w:tcPr>
          <w:p>
            <w:pPr/>
            <w:r>
              <w:rPr/>
              <w:t xml:space="preserve">El texto cumple claramente con las características del género correspondiente.</w:t>
            </w:r>
          </w:p>
        </w:tc>
        <w:tc>
          <w:tcPr>
            <w:noWrap/>
          </w:tcPr>
          <w:p>
            <w:pPr/>
            <w:r>
              <w:rPr/>
              <w:t xml:space="preserve">Reconoce el género, pero algunas características no están bien aplicadas.</w:t>
            </w:r>
          </w:p>
        </w:tc>
        <w:tc>
          <w:tcPr>
            <w:noWrap/>
          </w:tcPr>
          <w:p>
            <w:pPr/>
            <w:r>
              <w:rPr/>
              <w:t xml:space="preserve">No respeta las características del tipo de texto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</w:t>
            </w:r>
          </w:p>
        </w:tc>
        <w:tc>
          <w:tcPr>
            <w:noWrap/>
          </w:tcPr>
          <w:p>
            <w:pPr/>
            <w:r>
              <w:rPr/>
              <w:t xml:space="preserve">Utiliza conectores variados que facilitan la relación entre ideas y párrafos.</w:t>
            </w:r>
          </w:p>
        </w:tc>
        <w:tc>
          <w:tcPr>
            <w:noWrap/>
          </w:tcPr>
          <w:p>
            <w:pPr/>
            <w:r>
              <w:rPr/>
              <w:t xml:space="preserve">Emplea algunos conectores, pero de forma limitada o repetitiva.</w:t>
            </w:r>
          </w:p>
        </w:tc>
        <w:tc>
          <w:tcPr>
            <w:noWrap/>
          </w:tcPr>
          <w:p>
            <w:pPr/>
            <w:r>
              <w:rPr/>
              <w:t xml:space="preserve">No usa conectores o los usa incorrectamente, afectando la cohesión.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 y presentación</w:t>
            </w:r>
          </w:p>
        </w:tc>
        <w:tc>
          <w:tcPr>
            <w:noWrap/>
          </w:tcPr>
          <w:p>
            <w:pPr/>
            <w:r>
              <w:rPr/>
              <w:t xml:space="preserve">La letra es clara, legible y el texto está presentado de forma ordenada.</w:t>
            </w:r>
          </w:p>
        </w:tc>
        <w:tc>
          <w:tcPr>
            <w:noWrap/>
          </w:tcPr>
          <w:p>
            <w:pPr/>
            <w:r>
              <w:rPr/>
              <w:t xml:space="preserve">La letra es legible aunque presenta algunas irregularidades; presentación adecuada.</w:t>
            </w:r>
          </w:p>
        </w:tc>
        <w:tc>
          <w:tcPr>
            <w:noWrap/>
          </w:tcPr>
          <w:p>
            <w:pPr/>
            <w:r>
              <w:rPr/>
              <w:t xml:space="preserve">La letra es difícil de leer y la presentación es desordenada o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2026-09-26T00:31:21-05:00</dcterms:created>
  <dcterms:modified xsi:type="dcterms:W3CDTF">2026-09-26T00:31:21-05:00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