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Cuidados de Paisajes Naturales del Cantón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dibujar y exponer sobre los cuidados de los paisajes naturales del cantón, considerando aspectos artísticos, científicos y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Cuidados de Paisajes Naturales del Cantón Geografía</w:t>
      </w:r>
    </w:p>
    <w:p>
      <w:pPr/>
      <w:r>
        <w:rPr/>
        <w:t xml:space="preserve">Esta rúbrica evalúa la habilidad de los estudiantes de primaria para dibujar y exponer sobre los cuidados de los paisajes naturales del cantón, considerando aspectos artísticos, científicos y comunicativos.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dibujo del paisaje natural</w:t>
            </w:r>
          </w:p>
        </w:tc>
        <w:tc>
          <w:tcPr>
            <w:noWrap/>
          </w:tcPr>
          <w:p>
            <w:pPr/>
            <w:r>
              <w:rPr/>
              <w:t xml:space="preserve">El dibujo representa claramente el paisaje natural con detalles precisos y elementos identificables.</w:t>
            </w:r>
          </w:p>
        </w:tc>
        <w:tc>
          <w:tcPr>
            <w:noWrap/>
          </w:tcPr>
          <w:p>
            <w:pPr/>
            <w:r>
              <w:rPr/>
              <w:t xml:space="preserve">El dibujo representa el paisaje natural con algunos detalles, pero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El dibujo es confuso o no representa adecuadamente el paisaje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cuidado ambiental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que muestran acciones para cuidar el paisaje natural,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indican cuidado ambiental, aunque no están muy claros.</w:t>
            </w:r>
          </w:p>
        </w:tc>
        <w:tc>
          <w:tcPr>
            <w:noWrap/>
          </w:tcPr>
          <w:p>
            <w:pPr/>
            <w:r>
              <w:rPr/>
              <w:t xml:space="preserve">No incluye elementos relacionados con el cuidado del paisaje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Usa colores variados y adecuados que mejoran la comprensión y atractivo del dibujo.</w:t>
            </w:r>
          </w:p>
        </w:tc>
        <w:tc>
          <w:tcPr>
            <w:noWrap/>
          </w:tcPr>
          <w:p>
            <w:pPr/>
            <w:r>
              <w:rPr/>
              <w:t xml:space="preserve">Usa colores, pero de forma limitada o poco adecuada para el tema.</w:t>
            </w:r>
          </w:p>
        </w:tc>
        <w:tc>
          <w:tcPr>
            <w:noWrap/>
          </w:tcPr>
          <w:p>
            <w:pPr/>
            <w:r>
              <w:rPr/>
              <w:t xml:space="preserve">Uso inapropiado o escaso de colores que dificulta la interpretación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la exposición de forma clara, ordenada y con secuencia lógica.</w:t>
            </w:r>
          </w:p>
        </w:tc>
        <w:tc>
          <w:tcPr>
            <w:noWrap/>
          </w:tcPr>
          <w:p>
            <w:pPr/>
            <w:r>
              <w:rPr/>
              <w:t xml:space="preserve">La exposición tiene cierta organización, aunque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del cuidado del paisaje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importancia del cuidado de los paisajes naturales.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exponer</w:t>
            </w:r>
          </w:p>
        </w:tc>
        <w:tc>
          <w:tcPr>
            <w:noWrap/>
          </w:tcPr>
          <w:p>
            <w:pPr/>
            <w:r>
              <w:rPr/>
              <w:t xml:space="preserve">Habla con confianza, mantiene contacto visual y muestra entusiasmo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Habla con algo de confianza, aunque presenta nerviosismo o poca interacción.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inseguridad, habla en voz baja o evita participar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dibujo y contenido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complementa perfectamente el dibujo, mostrando coherencia entre ambos.</w:t>
            </w:r>
          </w:p>
        </w:tc>
        <w:tc>
          <w:tcPr>
            <w:noWrap/>
          </w:tcPr>
          <w:p>
            <w:pPr/>
            <w:r>
              <w:rPr/>
              <w:t xml:space="preserve">La exposición se relaciona con el dibujo, pero con algunas incongruencias.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entre el dibujo y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2026-09-26T00:07:39-05:00</dcterms:created>
  <dcterms:modified xsi:type="dcterms:W3CDTF">2026-09-26T00:07:39-05:00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