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Compromiso y Responsabilidad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compromiso y la responsabilidad de estudiantes de secundaria (12-15 años) en situaciones grupales o individuales,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Compromiso y Responsabilidad en Habilidades Socioemocionales</w:t>
      </w:r>
    </w:p>
    <w:p>
      <w:pPr/>
      <w:r>
        <w:rPr/>
        <w:t xml:space="preserve">Esta rúbrica está diseñada para evaluar en tiempo real el compromiso y la responsabilidad de estudiantes de secundaria (12-15 años) en situaciones grupales o individuales,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Puntualidad</w:t>
            </w:r>
          </w:p>
        </w:tc>
        <w:tc>
          <w:tcPr>
            <w:noWrap/>
          </w:tcPr>
          <w:p>
            <w:pPr/>
            <w:r>
              <w:rPr/>
              <w:t xml:space="preserve">Llega consistentemente tarde o no cumple con tiempos establecidos.</w:t>
            </w:r>
          </w:p>
        </w:tc>
        <w:tc>
          <w:tcPr>
            <w:noWrap/>
          </w:tcPr>
          <w:p>
            <w:pPr/>
            <w:r>
              <w:rPr/>
              <w:t xml:space="preserve">Llega tarde algunas veces,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Llega puntual y rara vez se retrasa.</w:t>
            </w:r>
          </w:p>
        </w:tc>
        <w:tc>
          <w:tcPr>
            <w:noWrap/>
          </w:tcPr>
          <w:p>
            <w:pPr/>
            <w:r>
              <w:rPr/>
              <w:t xml:space="preserve">Llega siempre puntual, contribuyendo al buen inicio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ignora.</w:t>
            </w:r>
          </w:p>
        </w:tc>
        <w:tc>
          <w:tcPr>
            <w:noWrap/>
          </w:tcPr>
          <w:p>
            <w:pPr/>
            <w:r>
              <w:rPr/>
              <w:t xml:space="preserve">Cumple de manera incompleta o con baja calidad.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busca mejorar su desempeño.</w:t>
            </w:r>
          </w:p>
        </w:tc>
        <w:tc>
          <w:tcPr>
            <w:noWrap/>
          </w:tcPr>
          <w:p>
            <w:pPr/>
            <w:r>
              <w:rPr/>
              <w:t xml:space="preserve">Cumple con excelencia y se adelanta a nuevas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aporta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motivando a otros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la integración en el grupo.</w:t>
            </w:r>
          </w:p>
        </w:tc>
        <w:tc>
          <w:tcPr>
            <w:noWrap/>
          </w:tcPr>
          <w:p>
            <w:pPr/>
            <w:r>
              <w:rPr/>
              <w:t xml:space="preserve">Facilita la cooperación y resuelve conflictos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 emociones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el ambiente.</w:t>
            </w:r>
          </w:p>
        </w:tc>
        <w:tc>
          <w:tcPr>
            <w:noWrap/>
          </w:tcPr>
          <w:p>
            <w:pPr/>
            <w:r>
              <w:rPr/>
              <w:t xml:space="preserve">Muestra emociones inapropiadas en ocasiones.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adecuadamente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Maneja emociones con madurez y contribuye a la armonía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Iniciativa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iniciar actividades o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Toma iniciativa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Anticipa necesidades y lidera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Descuida o daña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Usa materiales con poca atención causando desperdicio.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pocas incidencias.</w:t>
            </w:r>
          </w:p>
        </w:tc>
        <w:tc>
          <w:tcPr>
            <w:noWrap/>
          </w:tcPr>
          <w:p>
            <w:pPr/>
            <w:r>
              <w:rPr/>
              <w:t xml:space="preserve">Cuida los materiales y sugiere mejoras para su uso.</w:t>
            </w:r>
          </w:p>
        </w:tc>
        <w:tc>
          <w:tcPr>
            <w:noWrap/>
          </w:tcPr>
          <w:p>
            <w:pPr/>
            <w:r>
              <w:rPr/>
              <w:t xml:space="preserve">Gestiona materiales con responsabilidad y cuidado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Ignora las normas establecidas y genera conflictos.</w:t>
            </w:r>
          </w:p>
        </w:tc>
        <w:tc>
          <w:tcPr>
            <w:noWrap/>
          </w:tcPr>
          <w:p>
            <w:pPr/>
            <w:r>
              <w:rPr/>
              <w:t xml:space="preserve">Cumple de forma inconsistente con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acuerdos.</w:t>
            </w:r>
          </w:p>
        </w:tc>
        <w:tc>
          <w:tcPr>
            <w:noWrap/>
          </w:tcPr>
          <w:p>
            <w:pPr/>
            <w:r>
              <w:rPr/>
              <w:t xml:space="preserve">Respeta normas y fomenta su cumplimiento en el grupo.</w:t>
            </w:r>
          </w:p>
        </w:tc>
        <w:tc>
          <w:tcPr>
            <w:noWrap/>
          </w:tcPr>
          <w:p>
            <w:pPr/>
            <w:r>
              <w:rPr/>
              <w:t xml:space="preserve">Actúa como ejemplo y promueve un ambiente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