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Línea de Tiempo sobre los Orígenes de Roma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línea de tiempo creada por estudiantes de secundaria sobre los orígenes de Roma, considerando aspectos clave como contenido, presentación y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Línea de Tiempo sobre los Orígenes de Roma</w:t>
      </w:r>
    </w:p>
    <w:p>
      <w:pPr/>
      <w:r>
        <w:rPr/>
        <w:t xml:space="preserve">Esta rúbrica está diseñada para evaluar de manera integral la línea de tiempo creada por estudiantes de secundaria sobre los orígenes de Roma, considerando aspectos clave como contenido, presentación y organización.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</w:t>
            </w:r>
          </w:p>
        </w:tc>
        <w:tc>
          <w:tcPr>
            <w:noWrap/>
          </w:tcPr>
          <w:p>
            <w:pPr/>
            <w:r>
              <w:rPr/>
              <w:t xml:space="preserve">La línea de tiempo incluye los eventos más importantes y relevantes sobre los orígenes de Roma, reflejando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 la información</w:t>
            </w:r>
          </w:p>
        </w:tc>
        <w:tc>
          <w:tcPr>
            <w:noWrap/>
          </w:tcPr>
          <w:p>
            <w:pPr/>
            <w:r>
              <w:rPr/>
              <w:t xml:space="preserve">Los datos y fechas presentados son correctos y están basados en fuentes confiables.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temporal</w:t>
            </w:r>
          </w:p>
        </w:tc>
        <w:tc>
          <w:tcPr>
            <w:noWrap/>
          </w:tcPr>
          <w:p>
            <w:pPr/>
            <w:r>
              <w:rPr/>
              <w:t xml:space="preserve">Los eventos están ordenados cronológicamente de manera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</w:t>
            </w:r>
          </w:p>
        </w:tc>
        <w:tc>
          <w:tcPr>
            <w:noWrap/>
          </w:tcPr>
          <w:p>
            <w:pPr/>
            <w:r>
              <w:rPr/>
              <w:t xml:space="preserve">La línea de tiempo es fácil de seguir, con un diseño limpio que facilita la lectura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o símbolos</w:t>
            </w:r>
          </w:p>
        </w:tc>
        <w:tc>
          <w:tcPr>
            <w:noWrap/>
          </w:tcPr>
          <w:p>
            <w:pPr/>
            <w:r>
              <w:rPr/>
              <w:t xml:space="preserve">Se incluyen imágenes, símbolos o íconos que complementan y enriquecen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un enfoque creativo y original en la forma de mostrar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escrito sin errores ortográficos y con un lenguaje adecuado para la edad y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La línea de tiempo cumple con los requisitos indicados en la tarea (extensión, formato, elementos obligatorios).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2026-09-25T23:07:14-05:00</dcterms:created>
  <dcterms:modified xsi:type="dcterms:W3CDTF">2026-09-25T23:07:14-05:00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