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Reconocimiento y Expresión de Emociones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identificar emociones en situaciones cotidianas, participar respetuosamente en diálogos grupales, colaborar con sus compañeros, y contribuir en la construcción de un mapa o nube de emociones, promoviendo un ambiente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Reconocimiento y Expresión de Emociones en Secundaria</w:t>
      </w:r>
    </w:p>
    <w:p>
      <w:pPr/>
      <w:r>
        <w:rPr/>
        <w:t xml:space="preserve">Esta lista de verificación evalúa la capacidad del estudiante para identificar emociones en situaciones cotidianas, participar respetuosamente en diálogos grupales, colaborar con sus compañeros, y contribuir en la construcción de un mapa o nube de emociones, promoviendo un ambiente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nombra correctamente emociones y estados de ánimo en situaciones diarias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diálogo grupal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ideas y experiencias de manera respetuosa durante las discusiones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El estudiante trabaja activamente con sus compañeros para lograr objetivos comunes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opiniones diferentes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apertura y respeto hacia emociones y puntos de vista distintos a los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mapa o nube de emociones</w:t>
            </w:r>
          </w:p>
        </w:tc>
        <w:tc>
          <w:tcPr>
            <w:noWrap/>
          </w:tcPr>
          <w:p>
            <w:pPr/>
            <w:r>
              <w:rPr/>
              <w:t xml:space="preserve">El estudiante aporta ideas o palabras clave para la construcción colectiva del mapa o nube de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minimización emocional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señala ejemplos donde adolescentes no se sienten escuchados o sus emociones son minimizadas.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incluye y valora emociones y experiencias de compañeros con diferentes contextos culturales, sociales o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en la expresión</w:t>
            </w:r>
          </w:p>
        </w:tc>
        <w:tc>
          <w:tcPr>
            <w:noWrap/>
          </w:tcPr>
          <w:p>
            <w:pPr/>
            <w:r>
              <w:rPr/>
              <w:t xml:space="preserve">El estudiante fomenta que todos los integrantes tengan oportunidad de expresarse sin exclusión ni discriminación.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2026-09-25T18:53:13-05:00</dcterms:created>
  <dcterms:modified xsi:type="dcterms:W3CDTF">2026-09-25T18:53:13-05:00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