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Marx: Ideología y Dominación.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en pensamiento crítico, comprensión sociológica, análisis de discursos sociales y comunicación argumentativa en estudiantes de media (15-17 años) sobre el tema "Marx: ideología y dominación. Cultura".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Marx: Ideología y Dominación. Cultura</w:t>
      </w:r>
    </w:p>
    <w:p>
      <w:pPr/>
      <w:r>
        <w:rPr/>
        <w:t xml:space="preserve">Esta rúbrica está diseñada para evaluar el desarrollo de competencias en pensamiento crítico, comprensión sociológica, análisis de discursos sociales y comunicación argumentativa en estudiantes de media (15-17 años) sobre el tema "Marx: ideología y dominación. Cultura".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Reconoce cómo ideas, creencias o valores funcionan como mecanismos de control social.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ejemplos claros de cómo las ideas funcionan como mecanismos de control social, demostrando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Reconoce y explica varios ejemplos relevantes de ideas que sirven como control social,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básicos,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cómo las ideas pueden funcionar como mecanismos de control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sociológica</w:t>
            </w:r>
            <w:br/>
            <w:r>
              <w:rPr/>
              <w:t xml:space="preserve">Identifica la relación entre estructura económica e ideología en la teoría marxista.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relación entre estructura económica e ideología, usando conceptos marxistas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claramente la relación entre estructura económica e ideología, con algunos conceptos marxistas aplicados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básica, pero con confusiones o uso limitado de conceptos marxistas.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relación entre estructura económica e ideología según Marx.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discursos sociales</w:t>
            </w:r>
            <w:br/>
            <w:r>
              <w:rPr/>
              <w:t xml:space="preserve">Examina mensajes, frases o representaciones que naturalizan la desigualdad.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diversos discursos o representaciones, identificando cómo naturalizan la desigualdad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Examina algunos discursos o frases relevantes, mostrando comprensión del mecanismo de naturalización de desigualdad.</w:t>
            </w:r>
          </w:p>
        </w:tc>
        <w:tc>
          <w:tcPr>
            <w:noWrap/>
          </w:tcPr>
          <w:p>
            <w:pPr/>
            <w:r>
              <w:rPr/>
              <w:t xml:space="preserve">Identifica algunos mensajes relacionados, pero el análisis carece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discursos que naturalizan la desigualdad.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  <w:br/>
            <w:r>
              <w:rPr/>
              <w:t xml:space="preserve">Expresa ideas fundamentadas en debates y producciones colaborativas.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fundamentada, participando activamente en debates y colaboraciones.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fundamentadas, con participación adecuada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Comunica ideas, pero con falta de claridad o fundamentación limitada en debates o trabajos grupales.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o fundamentarlas; participación mínima o nula en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históricos y teóricos</w:t>
            </w:r>
            <w:br/>
            <w:r>
              <w:rPr/>
              <w:t xml:space="preserve">Incorpora ejemplos relevantes para apoyar sus ideas sobre Marx y la ideología.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históricos y teóricos precisos que enriquecen y fundamentan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pertinentes que apoyan sus argumentos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 que apoyan parcialmente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presenta incorrectamente,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discurso</w:t>
            </w:r>
            <w:br/>
            <w:r>
              <w:rPr/>
              <w:t xml:space="preserve">Ordena y estructura sus ideas de manera lógica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muy clara, lógica y fluida,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Presenta un discurso organizado con secuencia lógica,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El discurso tiene organización básica, pero con problemas de coherencia o saltos poco claros.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 y difícil de seguir, impidiendo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sobre la ideología</w:t>
            </w:r>
            <w:br/>
            <w:r>
              <w:rPr/>
              <w:t xml:space="preserve">Demuestra capacidad para relacionar la teoría marxista con su propia visión crítica.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personales, integrando la teoría marxista con su análisis crítico del mundo.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relevantes que muestran comprensión y cierta integración con la teoría.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conectadas con la teoría marxista.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personal ni relación con la teoría marxista.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2026-09-25T22:07:11-05:00</dcterms:created>
  <dcterms:modified xsi:type="dcterms:W3CDTF">2026-09-25T22:07:11-05:00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