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Ciencia del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en la asignatura Introducción a la Ciencia del Derecho, enfocándose en los objetivos de saber hacer, saber ser y saber. Cada criterio se evalúa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Ciencia del Derecho</w:t>
      </w:r>
    </w:p>
    <w:p>
      <w:pPr/>
      <w:r>
        <w:rPr/>
        <w:t xml:space="preserve">Esta rúbrica está diseñada para evaluar los aprendizajes en la asignatura Introducción a la Ciencia del Derecho, enfocándose en los objetivos de saber hacer, saber ser y saber. Cada criterio se evalúa de forma individual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Derecho (Saber)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del Derecho,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 básicos, con explicaciones correctas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explicar los conceptos fundamentales, con errores o confusiones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jurídicas (Saber hacer)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jurídicas a casos prácticos complejos, justificando sus decisiones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Aplica normas jurídicas a casos prácticos simples con cierta precisión, pero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normas jurídicas en casos prácticos y carece de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(Saber)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perspectivas jurídicas, identificando implicaciones y fundamentando opiniones propias de manera clara.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perspectivas jurídicas, con alguna reflexión propia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crítico, limitándose a describir sin evaluar o cuestionar.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(Saber ser)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en la presentación y manejo de información jurídica, respetando normas y valores profesionales.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general, aunque con algunos descuidos en aspectos éticos o profesionales.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 ético y responsabilidad, con comportamientos que afectan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jurídica oral y escrita (Saber hacer)</w:t>
            </w:r>
          </w:p>
        </w:tc>
        <w:tc>
          <w:tcPr>
            <w:noWrap/>
          </w:tcPr>
          <w:p>
            <w:pPr/>
            <w:r>
              <w:rPr/>
              <w:t xml:space="preserve">Expresa ideas jurídicas de forma clara, coherente y precisa tanto oralmente como por escrito,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jurídicas con claridad limitada y uso básico de terminología, con algunos errores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jurídicas,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(Saber ser)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equipos, mostrando respeto, escucha y aportes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contribuciones limitadas o con dificultad para coordinarse con otros.</w:t>
            </w:r>
          </w:p>
        </w:tc>
        <w:tc>
          <w:tcPr>
            <w:noWrap/>
          </w:tcPr>
          <w:p>
            <w:pPr/>
            <w:r>
              <w:rPr/>
              <w:t xml:space="preserve">Presenta poca o nula participación en el trabajo grupal, dificultando la dinámica y resultados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 (Saber hacer)</w:t>
            </w:r>
          </w:p>
        </w:tc>
        <w:tc>
          <w:tcPr>
            <w:noWrap/>
          </w:tcPr>
          <w:p>
            <w:pPr/>
            <w:r>
              <w:rPr/>
              <w:t xml:space="preserve">Planifica y organiza sus actividades de forma eficiente, cumpliendo con los tiempos establecidos sin retrasos.</w:t>
            </w:r>
          </w:p>
        </w:tc>
        <w:tc>
          <w:tcPr>
            <w:noWrap/>
          </w:tcPr>
          <w:p>
            <w:pPr/>
            <w:r>
              <w:rPr/>
              <w:t xml:space="preserve">Organiza sus actividades con cierta eficacia, aunque presenta retrasos ocasionales o falta de planificación.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adecuadamente su trabajo, generando atrasos o incumplimientos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frente al aprendizaje (Saber ser)</w:t>
            </w:r>
          </w:p>
        </w:tc>
        <w:tc>
          <w:tcPr>
            <w:noWrap/>
          </w:tcPr>
          <w:p>
            <w:pPr/>
            <w:r>
              <w:rPr/>
              <w:t xml:space="preserve">Demuestra entusiasmo, curiosidad y disposición continua para aprender y mejorar en el ámbito jurídico.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variable para el aprendizaje y la mejora.</w:t>
            </w:r>
          </w:p>
        </w:tc>
        <w:tc>
          <w:tcPr>
            <w:noWrap/>
          </w:tcPr>
          <w:p>
            <w:pPr/>
            <w:r>
              <w:rPr/>
              <w:t xml:space="preserve">Presenta desinterés o actitud pasiva frente al proceso de aprendizaje y desarrollo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