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Climas y las Estaciones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climas y estaciones, integrando criterios de diversidad, equidad e inclusión (DEI). Cada criterio se evalúa en cuatro niveles: Excelente, Bueno, Aceptable y Bajo, con una escala de puntajes que va de 1.0 a 5.0.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Climas y las Estaciones - Licenciatura en Lenguas Extranjeras</w:t>
      </w:r>
    </w:p>
    <w:p>
      <w:pPr/>
      <w:r>
        <w:rPr/>
        <w:t xml:space="preserve">Esta rúbrica está diseñada para evaluar el conocimiento y comprensión de los estudiantes universitarios sobre climas y estaciones, integrando criterios de diversidad, equidad e inclusión (DEI). Cada criterio se evalúa en cuatro niveles: Excelente, Bueno, Aceptable y Bajo, con una escala de puntajes que va de 1.0 a 5.0.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(1.0 - 2.9)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(3.0 - 3.9)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(4.0 - 4.5)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(4.6 - 5.0)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climas y estaciones</w:t>
            </w:r>
          </w:p>
        </w:tc>
        <w:tc>
          <w:tcPr>
            <w:noWrap/>
          </w:tcPr>
          <w:p>
            <w:pPr/>
            <w:r>
              <w:rPr/>
              <w:t xml:space="preserve">Presenta confusiones frecuentes y conceptos erróneos sobre climas y estaciones.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básicos, pero con algunas imprecisiones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 conceptos clave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relacionados con climas y estaciones.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ejemplos o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conceptos a situaciones simples, pero con dificultades en escenarios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a la mayoría de situaciones prácticas.</w:t>
            </w:r>
          </w:p>
        </w:tc>
        <w:tc>
          <w:tcPr>
            <w:noWrap/>
          </w:tcPr>
          <w:p>
            <w:pPr/>
            <w:r>
              <w:rPr/>
              <w:t xml:space="preserve">Integra y adapta los conocimientos para resolver problemas complejos y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especializado en lengua extranjera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incorrecto, dificultando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algunas expresiones técnicas de forma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especializado con fluidez y precisión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del vocabulario técnico y expresiones idiomáticas propias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poco estructurada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estructura básica, con algunos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coherente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ideas con gran claridad, fluidez y estructura lógica impecable.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culturales y geográficas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ni la variabilidad geográfica en climas y estaciones.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culturales o geográficas,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Incluye varias perspectivas culturales y geográficas relevantes en su análisis.</w:t>
            </w:r>
          </w:p>
        </w:tc>
        <w:tc>
          <w:tcPr>
            <w:noWrap/>
          </w:tcPr>
          <w:p>
            <w:pPr/>
            <w:r>
              <w:rPr/>
              <w:t xml:space="preserve">Incorpora de manera crítica y profunda múltiples perspectivas culturales y geográficas, enriqueciendo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Ignora o minimiza aspectos relacionados con DEI en el contenido o la presentación.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DEI, pero con poca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Considera de manera adecuada elementos de DEI en su trabajo y comunicación.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principios de diversidad, equidad e inclusión, reflejándolos integralmente en el contenido y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repetitiva, poco original y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aunque limitada y poco innovadora.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enfoques creativos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Destaca por una presentación altamente innovadora y creativa que capta el interés y aporta valor único.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 en lengua extranjera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errores, pero no impiden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Comete pocos errores, generalmente menores y sin afectar la comunicación.</w:t>
            </w:r>
          </w:p>
        </w:tc>
        <w:tc>
          <w:tcPr>
            <w:noWrap/>
          </w:tcPr>
          <w:p>
            <w:pPr/>
            <w:r>
              <w:rPr/>
              <w:t xml:space="preserve">Escribe y habla con precisión gramatical y ortográfica casi perfecta.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2026-09-25T20:41:25-05:00</dcterms:created>
  <dcterms:modified xsi:type="dcterms:W3CDTF">2026-09-25T20:41:25-05:00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