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Figuras Geométricas en la Naturaleza y Operaciones Aritméticas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reconocimiento de figuras geométricas en la naturaleza y la comprensión de la suma y resta como operaciones que implican agregar, quitar, juntar, comparar y completar, para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Figuras Geométricas en la Naturaleza y Operaciones Aritméticas</w:t>
      </w:r>
    </w:p>
    <w:p>
      <w:pPr/>
      <w:r>
        <w:rPr/>
        <w:t xml:space="preserve">Esta rúbrica está diseñada para evaluar el reconocimiento de figuras geométricas en la naturaleza y la comprensión de la suma y resta como operaciones que implican agregar, quitar, juntar, comparar y completar, para estudiantes de primaria (6-11 años).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figuras geométricas en la naturaleza</w:t>
            </w:r>
          </w:p>
        </w:tc>
        <w:tc>
          <w:tcPr>
            <w:noWrap/>
          </w:tcPr>
          <w:p>
            <w:pPr/>
            <w:r>
              <w:rPr/>
              <w:t xml:space="preserve">Reconoce claramente diversas figuras geométricas en diferentes elementos naturales con precisión y detalle.</w:t>
            </w:r>
          </w:p>
        </w:tc>
        <w:tc>
          <w:tcPr>
            <w:noWrap/>
          </w:tcPr>
          <w:p>
            <w:pPr/>
            <w:r>
              <w:rPr/>
              <w:t xml:space="preserve">Identifica figuras geométricas básicas en la naturaleza, aunque con algunos errores o confusiones menores.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identificar o nombrar figuras geométricas en contextos naturales.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suma como total de cantidades</w:t>
            </w:r>
          </w:p>
        </w:tc>
        <w:tc>
          <w:tcPr>
            <w:noWrap/>
          </w:tcPr>
          <w:p>
            <w:pPr/>
            <w:r>
              <w:rPr/>
              <w:t xml:space="preserve">Explica correctamente que la suma es el total de dos o más cantidades y lo aplica en diversas situaciones con exactitud.</w:t>
            </w:r>
          </w:p>
        </w:tc>
        <w:tc>
          <w:tcPr>
            <w:noWrap/>
          </w:tcPr>
          <w:p>
            <w:pPr/>
            <w:r>
              <w:rPr/>
              <w:t xml:space="preserve">Comprende la suma como total, pero su aplicación en situaciones es a veces imprecisa o incompleta.</w:t>
            </w:r>
          </w:p>
        </w:tc>
        <w:tc>
          <w:tcPr>
            <w:noWrap/>
          </w:tcPr>
          <w:p>
            <w:pPr/>
            <w:r>
              <w:rPr/>
              <w:t xml:space="preserve">No logra entender o explicar que la suma representa el total de cantidades combinadas.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resta como acción de quitar o completar</w:t>
            </w:r>
          </w:p>
        </w:tc>
        <w:tc>
          <w:tcPr>
            <w:noWrap/>
          </w:tcPr>
          <w:p>
            <w:pPr/>
            <w:r>
              <w:rPr/>
              <w:t xml:space="preserve">Identifica y explica claramente que la resta implica quitar, comparar o completar cantidades en diferentes problemas.</w:t>
            </w:r>
          </w:p>
        </w:tc>
        <w:tc>
          <w:tcPr>
            <w:noWrap/>
          </w:tcPr>
          <w:p>
            <w:pPr/>
            <w:r>
              <w:rPr/>
              <w:t xml:space="preserve">Reconoce la resta como quitar o comparar, pero tiene dificultades para explicar o aplicar en situaciones variadas.</w:t>
            </w:r>
          </w:p>
        </w:tc>
        <w:tc>
          <w:tcPr>
            <w:noWrap/>
          </w:tcPr>
          <w:p>
            <w:pPr/>
            <w:r>
              <w:rPr/>
              <w:t xml:space="preserve">No comprende el concepto de resta ni su relación con quitar o comparar cantidades.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que implican sumar cantidades</w:t>
            </w:r>
          </w:p>
        </w:tc>
        <w:tc>
          <w:tcPr>
            <w:noWrap/>
          </w:tcPr>
          <w:p>
            <w:pPr/>
            <w:r>
              <w:rPr/>
              <w:t xml:space="preserve">Resuelve correctamente problemas que requieren sumar cantidades, utilizando estrategias adecuadas y mostrando el procedimiento.</w:t>
            </w:r>
          </w:p>
        </w:tc>
        <w:tc>
          <w:tcPr>
            <w:noWrap/>
          </w:tcPr>
          <w:p>
            <w:pPr/>
            <w:r>
              <w:rPr/>
              <w:t xml:space="preserve">Resuelve problemas de suma pero con errores menores o sin explicar completamente el procedimiento.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 de suma o lo hace sin comprender la operación.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que implican restar cantidades</w:t>
            </w:r>
          </w:p>
        </w:tc>
        <w:tc>
          <w:tcPr>
            <w:noWrap/>
          </w:tcPr>
          <w:p>
            <w:pPr/>
            <w:r>
              <w:rPr/>
              <w:t xml:space="preserve">Resuelve correctamente problemas que implican restar cantidades, demostrando comprensión clara del proceso.</w:t>
            </w:r>
          </w:p>
        </w:tc>
        <w:tc>
          <w:tcPr>
            <w:noWrap/>
          </w:tcPr>
          <w:p>
            <w:pPr/>
            <w:r>
              <w:rPr/>
              <w:t xml:space="preserve">Resuelve problemas de resta con algunas dificultades o errores en el procedimiento.</w:t>
            </w:r>
          </w:p>
        </w:tc>
        <w:tc>
          <w:tcPr>
            <w:noWrap/>
          </w:tcPr>
          <w:p>
            <w:pPr/>
            <w:r>
              <w:rPr/>
              <w:t xml:space="preserve">No resuelve correctamente problemas que requieren restar o no entiende el proceso.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materiales o representaciones para sumar y restar</w:t>
            </w:r>
          </w:p>
        </w:tc>
        <w:tc>
          <w:tcPr>
            <w:noWrap/>
          </w:tcPr>
          <w:p>
            <w:pPr/>
            <w:r>
              <w:rPr/>
              <w:t xml:space="preserve">Utiliza materiales concretos o dibujos para representar y resolver operaciones de suma y resta de forma precisa.</w:t>
            </w:r>
          </w:p>
        </w:tc>
        <w:tc>
          <w:tcPr>
            <w:noWrap/>
          </w:tcPr>
          <w:p>
            <w:pPr/>
            <w:r>
              <w:rPr/>
              <w:t xml:space="preserve">Usa materiales o dibujos para representar sumas y restas, aunque con representación incompleta o poco clara.</w:t>
            </w:r>
          </w:p>
        </w:tc>
        <w:tc>
          <w:tcPr>
            <w:noWrap/>
          </w:tcPr>
          <w:p>
            <w:pPr/>
            <w:r>
              <w:rPr/>
              <w:t xml:space="preserve">No utiliza materiales o representaciones para apoyar la resolución de operaciones.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Comparación de cantidades mediante suma y resta</w:t>
            </w:r>
          </w:p>
        </w:tc>
        <w:tc>
          <w:tcPr>
            <w:noWrap/>
          </w:tcPr>
          <w:p>
            <w:pPr/>
            <w:r>
              <w:rPr/>
              <w:t xml:space="preserve">Compara cantidades adecuadamente usando suma o resta, explicando el razonamiento con claridad.</w:t>
            </w:r>
          </w:p>
        </w:tc>
        <w:tc>
          <w:tcPr>
            <w:noWrap/>
          </w:tcPr>
          <w:p>
            <w:pPr/>
            <w:r>
              <w:rPr/>
              <w:t xml:space="preserve">Compara cantidades usando suma o resta, pero su explicación es incompleta o poco clara.</w:t>
            </w:r>
          </w:p>
        </w:tc>
        <w:tc>
          <w:tcPr>
            <w:noWrap/>
          </w:tcPr>
          <w:p>
            <w:pPr/>
            <w:r>
              <w:rPr/>
              <w:t xml:space="preserve">No compara cantidades o no usa adecuadamente las operaciones para hacerlo.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explicación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explica con seguridad sus ideas sobre figuras geométricas y operaciones aritméticas.</w:t>
            </w:r>
          </w:p>
        </w:tc>
        <w:tc>
          <w:tcPr>
            <w:noWrap/>
          </w:tcPr>
          <w:p>
            <w:pPr/>
            <w:r>
              <w:rPr/>
              <w:t xml:space="preserve">Participa en actividades grupales y ofrece explicaciones, aunque con inseguridad o poca profundidad.</w:t>
            </w:r>
          </w:p>
        </w:tc>
        <w:tc>
          <w:tcPr>
            <w:noWrap/>
          </w:tcPr>
          <w:p>
            <w:pPr/>
            <w:r>
              <w:rPr/>
              <w:t xml:space="preserve">No participa o no logra explicar sus ideas durante las actividades grupales.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2026-09-25T23:33:35-05:00</dcterms:created>
  <dcterms:modified xsi:type="dcterms:W3CDTF">2026-09-25T23:33:35-05:00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