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Aritméticas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operaciones aritméticas en estudiantes de educación media, considerando precisión, comprensión conceptual, aplicación de estrategias, y aspectos de diversidad, equidad e inclusión (DEI). Los criterios están diseñados para ofrecer una evaluación detallada que permita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Aritméticas en Estudiantes de Media (15-17 años)</w:t>
      </w:r>
    </w:p>
    <w:p>
      <w:pPr/>
      <w:r>
        <w:rPr/>
        <w:t xml:space="preserve">Esta rúbrica evalúa el dominio de operaciones aritméticas en estudiantes de educación media, considerando precisión, comprensión conceptual, aplicación de estrategias, y aspectos de diversidad, equidad e inclusión (DEI). Los criterios están diseñados para ofrecer una evaluación detallada que permita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aritméticos involucrados.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dudas en conceptos específicos.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Utiliza estrategias eficientes y adecuadas para resolver problemas aritméticos complejos.</w:t>
            </w:r>
          </w:p>
        </w:tc>
        <w:tc>
          <w:tcPr>
            <w:noWrap/>
          </w:tcPr>
          <w:p>
            <w:pPr/>
            <w:r>
              <w:rPr/>
              <w:t xml:space="preserve">Usa estrategias correctas, aunque no siempre óptimas o claras.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o recurre 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legible,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símbolos y notaciones matemáticas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y notaciones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y notaciones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operaciones aritméticas para resolver problemas reales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cierto nivel de acierto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operaciones en problemas reales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en el trabajo colaborativo y en la presentación de soluciones, valorando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diversidad, aunque con oportunidades de mejora en inclusión activa.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en interacciones o trabajos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métodos que aseguran la accesibilidad para todos, adaptando su trabajo a diversas necesidades.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para facilitar la comprensión y participación de todos,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para asegurar la accesibilidad o inclusión de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2026-09-26T01:31:11-05:00</dcterms:created>
  <dcterms:modified xsi:type="dcterms:W3CDTF">2026-09-26T01:31:11-05:00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