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e Identificación del Plano Cartesiano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habilidades de estudiantes de primaria (6-11 años) en el reconocimiento e identificación del plano cartesiano, considerando criterios objetivos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e Identificación del Plano Cartesiano en Geometría</w:t>
      </w:r>
    </w:p>
    <w:p>
      <w:pPr/>
      <w:r>
        <w:rPr/>
        <w:t xml:space="preserve">Esta rúbrica está diseñada para evaluar el nivel de comprensión y habilidades de estudiantes de primaria (6-11 años) en el reconocimiento e identificación del plano cartesiano, considerando criterios objetivos y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los ejes X y Y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nombra claramente ambos ejes en cualquier representación.</w:t>
            </w:r>
          </w:p>
        </w:tc>
        <w:tc>
          <w:tcPr>
            <w:noWrap/>
          </w:tcPr>
          <w:p>
            <w:pPr/>
            <w:r>
              <w:rPr/>
              <w:t xml:space="preserve">Identifica ambos ejes correctamente con mínimas dudas.</w:t>
            </w:r>
          </w:p>
        </w:tc>
        <w:tc>
          <w:tcPr>
            <w:noWrap/>
          </w:tcPr>
          <w:p>
            <w:pPr/>
            <w:r>
              <w:rPr/>
              <w:t xml:space="preserve">Identifica los ejes aunque a veces confunde nombres o posiciones.</w:t>
            </w:r>
          </w:p>
        </w:tc>
        <w:tc>
          <w:tcPr>
            <w:noWrap/>
          </w:tcPr>
          <w:p>
            <w:pPr/>
            <w:r>
              <w:rPr/>
              <w:t xml:space="preserve">Reconoce algún eje pero con confusión frecuente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ejes o los confunde totalmente.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origen (0,0) en el plano cartesiano</w:t>
            </w:r>
          </w:p>
        </w:tc>
        <w:tc>
          <w:tcPr>
            <w:noWrap/>
          </w:tcPr>
          <w:p>
            <w:pPr/>
            <w:r>
              <w:rPr/>
              <w:t xml:space="preserve">Ubica y explica claramente el origen como punto de referencia fundamental.</w:t>
            </w:r>
          </w:p>
        </w:tc>
        <w:tc>
          <w:tcPr>
            <w:noWrap/>
          </w:tcPr>
          <w:p>
            <w:pPr/>
            <w:r>
              <w:rPr/>
              <w:t xml:space="preserve">Ubica el origen correctamente y muestra buena comprensión básica.</w:t>
            </w:r>
          </w:p>
        </w:tc>
        <w:tc>
          <w:tcPr>
            <w:noWrap/>
          </w:tcPr>
          <w:p>
            <w:pPr/>
            <w:r>
              <w:rPr/>
              <w:t xml:space="preserve">Reconoce el origen, aunque la explicación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Identifica el origen con dificultad y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reconoce ni ubica el origen en el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Ubicación de puntos usando coordenadas (x,y)</w:t>
            </w:r>
          </w:p>
        </w:tc>
        <w:tc>
          <w:tcPr>
            <w:noWrap/>
          </w:tcPr>
          <w:p>
            <w:pPr/>
            <w:r>
              <w:rPr/>
              <w:t xml:space="preserve">Coloca puntos correctamente con coordenadas precisas y explica el proceso.</w:t>
            </w:r>
          </w:p>
        </w:tc>
        <w:tc>
          <w:tcPr>
            <w:noWrap/>
          </w:tcPr>
          <w:p>
            <w:pPr/>
            <w:r>
              <w:rPr/>
              <w:t xml:space="preserve">Coloca puntos con coordenadas correctas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Coloca puntos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Coloca puntos pero con errores frecuentes que afectan la ubicación.</w:t>
            </w:r>
          </w:p>
        </w:tc>
        <w:tc>
          <w:tcPr>
            <w:noWrap/>
          </w:tcPr>
          <w:p>
            <w:pPr/>
            <w:r>
              <w:rPr/>
              <w:t xml:space="preserve">No logra colocar puntos según las coordenadas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términos matemáticos relacionados (cuadrantes, coordenadas)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matemáticos asociados con confianza.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correctamente con mínima confusión.</w:t>
            </w:r>
          </w:p>
        </w:tc>
        <w:tc>
          <w:tcPr>
            <w:noWrap/>
          </w:tcPr>
          <w:p>
            <w:pPr/>
            <w:r>
              <w:rPr/>
              <w:t xml:space="preserve">Emplea términos con errores ocasionales o incompletos.</w:t>
            </w:r>
          </w:p>
        </w:tc>
        <w:tc>
          <w:tcPr>
            <w:noWrap/>
          </w:tcPr>
          <w:p>
            <w:pPr/>
            <w:r>
              <w:rPr/>
              <w:t xml:space="preserve">Usa pocos términos o con significados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términos matemáticos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clara y coherente del plano cartesiano</w:t>
            </w:r>
          </w:p>
        </w:tc>
        <w:tc>
          <w:tcPr>
            <w:noWrap/>
          </w:tcPr>
          <w:p>
            <w:pPr/>
            <w:r>
              <w:rPr/>
              <w:t xml:space="preserve">Explica el concepto del plano de forma clara, completa y con ejemplos.</w:t>
            </w:r>
          </w:p>
        </w:tc>
        <w:tc>
          <w:tcPr>
            <w:noWrap/>
          </w:tcPr>
          <w:p>
            <w:pPr/>
            <w:r>
              <w:rPr/>
              <w:t xml:space="preserve">Explica el plano con buena claridad y algunos ejemplos.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el plano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del plano cartesiano.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y colaboración respetuosa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todas las opiniones, facilitando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 opiniones,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respeto inconsistente.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dificultades para respetar al grupo.</w:t>
            </w:r>
          </w:p>
        </w:tc>
        <w:tc>
          <w:tcPr>
            <w:noWrap/>
          </w:tcPr>
          <w:p>
            <w:pPr/>
            <w:r>
              <w:rPr/>
              <w:t xml:space="preserve">No participa y/o interrumpe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Adaptación y uso de recursos para diferentes estilos de aprendizaje (Visual, kinestésico, auditivo)</w:t>
            </w:r>
          </w:p>
        </w:tc>
        <w:tc>
          <w:tcPr>
            <w:noWrap/>
          </w:tcPr>
          <w:p>
            <w:pPr/>
            <w:r>
              <w:rPr/>
              <w:t xml:space="preserve">Utiliza y se beneficia de múltiples recursos adaptados a su estilo de aprendizaje.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adecuados para su estilo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pero no siempre los usa eficazmente.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 para usar recursos adaptados.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y presenta barreras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valoración de la diversidad cultural y lingüística en el aula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reconoce la diversidad como un valor en el aprendizaje.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 y participa en actividades inclusivas.</w:t>
            </w:r>
          </w:p>
        </w:tc>
        <w:tc>
          <w:tcPr>
            <w:noWrap/>
          </w:tcPr>
          <w:p>
            <w:pPr/>
            <w:r>
              <w:rPr/>
              <w:t xml:space="preserve">Respeta la diversidad aunque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Muestra actitudes poco conscientes o indiferentes a la diversidad.</w:t>
            </w:r>
          </w:p>
        </w:tc>
        <w:tc>
          <w:tcPr>
            <w:noWrap/>
          </w:tcPr>
          <w:p>
            <w:pPr/>
            <w:r>
              <w:rPr/>
              <w:t xml:space="preserve">Manifiesta actitudes que afectan negativamente la inclusión y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2026-09-25T23:29:49-05:00</dcterms:created>
  <dcterms:modified xsi:type="dcterms:W3CDTF">2026-09-25T23:29:49-05:00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