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de la Educación y su Relación con el IMSS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fundamentos normativos y filosóficos de la educación en México, así como su vinculación con la normatividad del IMSS en contextos clínicos, dirigida a estudiantes de posgrado. Evalúa cinco niveles de desempeño en criterios clave para proporcionar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de la Educación y su Relación con el IMSS en Educación General</w:t>
      </w:r>
    </w:p>
    <w:p>
      <w:pPr/>
      <w:r>
        <w:rPr/>
        <w:t xml:space="preserve">Esta rúbrica está diseñada para evaluar la comprensión y aplicación de los fundamentos normativos y filosóficos de la educación en México, así como su vinculación con la normatividad del IMSS en contextos clínicos, dirigida a estudiantes de posgrado. Evalúa cinco niveles de desempeño en criterios clave para proporcionar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fundamentos normativos de la educación en México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 normatividad educativa vigente, citando correctamente leyes y reglamentos aplicables.</w:t>
            </w:r>
          </w:p>
        </w:tc>
        <w:tc>
          <w:tcPr>
            <w:noWrap/>
          </w:tcPr>
          <w:p>
            <w:pPr/>
            <w:r>
              <w:rPr/>
              <w:t xml:space="preserve">Comprende ampliamente los fundamentos normativos, con pocas imprecisiones menores en citas o referencias.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adecuada, aunque con algunas omisiones o errores menores en la normatividad.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pero con errores relevantes o falta de profundidad en la normatividad.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fundamentos normativos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los fundamentos filosóficos de la educación en México</w:t>
            </w:r>
          </w:p>
        </w:tc>
        <w:tc>
          <w:tcPr>
            <w:noWrap/>
          </w:tcPr>
          <w:p>
            <w:pPr/>
            <w:r>
              <w:rPr/>
              <w:t xml:space="preserve">Analiza críticamente y relaciona con profundidad las corrientes filosóficas que sustentan la educación mexicana.</w:t>
            </w:r>
          </w:p>
        </w:tc>
        <w:tc>
          <w:tcPr>
            <w:noWrap/>
          </w:tcPr>
          <w:p>
            <w:pPr/>
            <w:r>
              <w:rPr/>
              <w:t xml:space="preserve">Realiza un análisis sólido con buena integración de las corrientes filosóficas,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de los fundamentos filosóficos, con algunas conexiones relevantes.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 los fundamentos filosóficos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los fundamentos filosóficos o presenta análisis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normatividad educativa y el marco legal del IMSS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cómo se interrelacionan ambas normativas, apoyado en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relación entre normatividades, con ejemplos relevantes pero menos detallados.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la relación, aunque con explicaciones generales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Reconoce la relación pero con explicaciones vagas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relación entre la normatividad educativa y el IMSS.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normatividad educativa en casos clínicos vinculados al IMSS</w:t>
            </w:r>
          </w:p>
        </w:tc>
        <w:tc>
          <w:tcPr>
            <w:noWrap/>
          </w:tcPr>
          <w:p>
            <w:pPr/>
            <w:r>
              <w:rPr/>
              <w:t xml:space="preserve">Aplica la normatividad de manera precisa y contextualizada en casos clínicos complejos, 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Aplica adecuadamente la normatividad en casos clínicos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Aplica la normatividad en casos clínicos simples con comprensión básica.</w:t>
            </w:r>
          </w:p>
        </w:tc>
        <w:tc>
          <w:tcPr>
            <w:noWrap/>
          </w:tcPr>
          <w:p>
            <w:pPr/>
            <w:r>
              <w:rPr/>
              <w:t xml:space="preserve">Aplica la normatividad en casos clínicos con errores relevantes o falta de contexto.</w:t>
            </w:r>
          </w:p>
        </w:tc>
        <w:tc>
          <w:tcPr>
            <w:noWrap/>
          </w:tcPr>
          <w:p>
            <w:pPr/>
            <w:r>
              <w:rPr/>
              <w:t xml:space="preserve">No logra aplicar la normatividad en casos clínicos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vincular teoría educativa con práctica institucional en el IMSS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profunda los fundamentos teóricos con la práctica institucional del IMSS.</w:t>
            </w:r>
          </w:p>
        </w:tc>
        <w:tc>
          <w:tcPr>
            <w:noWrap/>
          </w:tcPr>
          <w:p>
            <w:pPr/>
            <w:r>
              <w:rPr/>
              <w:t xml:space="preserve">Establece vínculos claros entre teoría y práctica,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Realiza conexiones generales entre teoría y práctica, pero sin profundizar.</w:t>
            </w:r>
          </w:p>
        </w:tc>
        <w:tc>
          <w:tcPr>
            <w:noWrap/>
          </w:tcPr>
          <w:p>
            <w:pPr/>
            <w:r>
              <w:rPr/>
              <w:t xml:space="preserve">Intenta vincular teoría y práctica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establece vínculos entre la teoría educativa y la práctica institucional.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lógica y coherente con excelente redacción y uso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Presenta ideas claras y coherentes con buena redacción,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 aunque con algunas inconsistencias o errores de redacción.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desorganizadas con errores frecuentes en redacción.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incoherentes o con redacción deficiente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 normativas</w:t>
            </w:r>
          </w:p>
        </w:tc>
        <w:tc>
          <w:tcPr>
            <w:noWrap/>
          </w:tcPr>
          <w:p>
            <w:pPr/>
            <w:r>
              <w:rPr/>
              <w:t xml:space="preserve">Incluye fuentes normativas actualizadas, correctamente citadas y relevantes para el análisis.</w:t>
            </w:r>
          </w:p>
        </w:tc>
        <w:tc>
          <w:tcPr>
            <w:noWrap/>
          </w:tcPr>
          <w:p>
            <w:pPr/>
            <w:r>
              <w:rPr/>
              <w:t xml:space="preserve">Utiliza fuentes relevantes con citas mayormente correctas y actualizadas.</w:t>
            </w:r>
          </w:p>
        </w:tc>
        <w:tc>
          <w:tcPr>
            <w:noWrap/>
          </w:tcPr>
          <w:p>
            <w:pPr/>
            <w:r>
              <w:rPr/>
              <w:t xml:space="preserve">Usa algunas fuentes adecuadas pero con errores en citas o fuentes desactualizadas.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no relevantes, con errores frecuentes en las citas.</w:t>
            </w:r>
          </w:p>
        </w:tc>
        <w:tc>
          <w:tcPr>
            <w:noWrap/>
          </w:tcPr>
          <w:p>
            <w:pPr/>
            <w:r>
              <w:rPr/>
              <w:t xml:space="preserve">No utiliza fuentes normativas o las presenta incorrectamente sin 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importancia de la normatividad en la práctica docente institucional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original que evidencia comprensión crítica y contextualizada.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adecuada con algunos elementos de análisis original.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básica con escaso análisis crítico o contextualización.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o poco relacionada con la práctica docente.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o esta es irrelevante para la práctica docente.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2026-09-25T22:06:55-05:00</dcterms:created>
  <dcterms:modified xsi:type="dcterms:W3CDTF">2026-09-25T22:06:55-05:00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