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Magnitudes Eléctricas en Tecnología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y desempeño de estudiantes de secundaria (12-15 años) en el tema de Magnitudes Eléctricas, promoviendo además criterios de Diversidad, Equidad e Inclusión (DEI). Se valoran aspectos técnicos, conceptuales y actitudinales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Magnitudes Eléctricas en Tecnología</w:t>
      </w:r>
    </w:p>
    <w:p>
      <w:pPr/>
      <w:r>
        <w:rPr/>
        <w:t xml:space="preserve">Esta rúbrica está diseñada para evaluar el aprendizaje y desempeño de estudiantes de secundaria (12-15 años) en el tema de Magnitudes Eléctricas, promoviendo además criterios de Diversidad, Equidad e Inclusión (DEI). Se valoran aspectos técnicos, conceptuales y actitudinales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Magnitudes Eléctricas (voltaje, corriente, resistencia)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precisa de todas las magnitudes eléctricas y sus relaciones.</w:t>
            </w:r>
          </w:p>
        </w:tc>
        <w:tc>
          <w:tcPr>
            <w:noWrap/>
          </w:tcPr>
          <w:p>
            <w:pPr/>
            <w:r>
              <w:rPr/>
              <w:t xml:space="preserve">Entiende correctamente la mayoría de las magnitudes eléctricas y sus relaciones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Reconoce las magnitudes eléctricas básicas pero presenta algunas confusiones en sus relaciones.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identificar o comprender las magnitudes eléctricas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unidades y símbolos eléctricos</w:t>
            </w:r>
          </w:p>
        </w:tc>
        <w:tc>
          <w:tcPr>
            <w:noWrap/>
          </w:tcPr>
          <w:p>
            <w:pPr/>
            <w:r>
              <w:rPr/>
              <w:t xml:space="preserve">Utiliza siempre correctamente las unidades y símbolos relacionados con las magnitudes eléctricas.</w:t>
            </w:r>
          </w:p>
        </w:tc>
        <w:tc>
          <w:tcPr>
            <w:noWrap/>
          </w:tcPr>
          <w:p>
            <w:pPr/>
            <w:r>
              <w:rPr/>
              <w:t xml:space="preserve">Generalmente utiliza unidades y símbolos correctos, con pocos errores.</w:t>
            </w:r>
          </w:p>
        </w:tc>
        <w:tc>
          <w:tcPr>
            <w:noWrap/>
          </w:tcPr>
          <w:p>
            <w:pPr/>
            <w:r>
              <w:rPr/>
              <w:t xml:space="preserve">Utiliza algunas unidades o símbolos incorrectos o inconsistentes.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unidades ni símbolos eléctricos.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fórmulas y cálculos eléctricos</w:t>
            </w:r>
          </w:p>
        </w:tc>
        <w:tc>
          <w:tcPr>
            <w:noWrap/>
          </w:tcPr>
          <w:p>
            <w:pPr/>
            <w:r>
              <w:rPr/>
              <w:t xml:space="preserve">Resuelve problemas aplicando fórmulas con exactitud y razonamiento claro.</w:t>
            </w:r>
          </w:p>
        </w:tc>
        <w:tc>
          <w:tcPr>
            <w:noWrap/>
          </w:tcPr>
          <w:p>
            <w:pPr/>
            <w:r>
              <w:rPr/>
              <w:t xml:space="preserve">Aplica fórmulas correctamente en la mayoría de los casos, con pequeños errores.</w:t>
            </w:r>
          </w:p>
        </w:tc>
        <w:tc>
          <w:tcPr>
            <w:noWrap/>
          </w:tcPr>
          <w:p>
            <w:pPr/>
            <w:r>
              <w:rPr/>
              <w:t xml:space="preserve">Realiza cálculos básicos pero con errores frecuentes o falta de justificación.</w:t>
            </w:r>
          </w:p>
        </w:tc>
        <w:tc>
          <w:tcPr>
            <w:noWrap/>
          </w:tcPr>
          <w:p>
            <w:pPr/>
            <w:r>
              <w:rPr/>
              <w:t xml:space="preserve">No aplica fórmulas correctamente ni realiza cálculos adecuados.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gráficos y esquemas eléctricos</w:t>
            </w:r>
          </w:p>
        </w:tc>
        <w:tc>
          <w:tcPr>
            <w:noWrap/>
          </w:tcPr>
          <w:p>
            <w:pPr/>
            <w:r>
              <w:rPr/>
              <w:t xml:space="preserve">Interpreta con precisión y detalle gráficos y esquemas relacionados con magnitudes eléctricas.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 mayoría de gráficos y esquemas con ligeras dudas.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de gráficos o esquemas pero con interpretación limitada.</w:t>
            </w:r>
          </w:p>
        </w:tc>
        <w:tc>
          <w:tcPr>
            <w:noWrap/>
          </w:tcPr>
          <w:p>
            <w:pPr/>
            <w:r>
              <w:rPr/>
              <w:t xml:space="preserve">No logra interpretar gráficos ni esquemas eléctricos.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e inclusión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y valorando las ideas de todos, fomentando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Colabora bien con compañeros y respeta las diferencias, aunque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ocasionalmente no considera las ideas de otros.</w:t>
            </w:r>
          </w:p>
        </w:tc>
        <w:tc>
          <w:tcPr>
            <w:noWrap/>
          </w:tcPr>
          <w:p>
            <w:pPr/>
            <w:r>
              <w:rPr/>
              <w:t xml:space="preserve">No colabora ni muestra respeto por la diversidad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y respetuosa de ideas técnicas</w:t>
            </w:r>
          </w:p>
        </w:tc>
        <w:tc>
          <w:tcPr>
            <w:noWrap/>
          </w:tcPr>
          <w:p>
            <w:pPr/>
            <w:r>
              <w:rPr/>
              <w:t xml:space="preserve">Expresa ideas técnicas con claridad, precisión y lenguaje respetuoso y accesible para todos.</w:t>
            </w:r>
          </w:p>
        </w:tc>
        <w:tc>
          <w:tcPr>
            <w:noWrap/>
          </w:tcPr>
          <w:p>
            <w:pPr/>
            <w:r>
              <w:rPr/>
              <w:t xml:space="preserve">Comunica ideas técnicas de forma adecuada,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Se comunica con dificultad y ocasionalmente utiliza lenguaje inapropiado o poco claro.</w:t>
            </w:r>
          </w:p>
        </w:tc>
        <w:tc>
          <w:tcPr>
            <w:noWrap/>
          </w:tcPr>
          <w:p>
            <w:pPr/>
            <w:r>
              <w:rPr/>
              <w:t xml:space="preserve">No logra comunicar ideas técnicas o usa lenguaje irrespetuoso.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cultural y de género en el proyecto</w:t>
            </w:r>
          </w:p>
        </w:tc>
        <w:tc>
          <w:tcPr>
            <w:noWrap/>
          </w:tcPr>
          <w:p>
            <w:pPr/>
            <w:r>
              <w:rPr/>
              <w:t xml:space="preserve">Incorpora y respeta activamente perspectivas diversas en el trabajo y presentación.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diversidad aunque sin integración activa en el trabajo.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con poca sensibilidad o integración.</w:t>
            </w:r>
          </w:p>
        </w:tc>
        <w:tc>
          <w:tcPr>
            <w:noWrap/>
          </w:tcPr>
          <w:p>
            <w:pPr/>
            <w:r>
              <w:rPr/>
              <w:t xml:space="preserve">Ignora o muestra falta de respeto hacia la diversidad cultural y de género.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manejo del tiempo en la entrega</w:t>
            </w:r>
          </w:p>
        </w:tc>
        <w:tc>
          <w:tcPr>
            <w:noWrap/>
          </w:tcPr>
          <w:p>
            <w:pPr/>
            <w:r>
              <w:rPr/>
              <w:t xml:space="preserve">Entrega el proyecto en tiempo y forma con alta calidad y esfuerzo constante.</w:t>
            </w:r>
          </w:p>
        </w:tc>
        <w:tc>
          <w:tcPr>
            <w:noWrap/>
          </w:tcPr>
          <w:p>
            <w:pPr/>
            <w:r>
              <w:rPr/>
              <w:t xml:space="preserve">Entrega a tiempo con calidad aceptable y compromiso general.</w:t>
            </w:r>
          </w:p>
        </w:tc>
        <w:tc>
          <w:tcPr>
            <w:noWrap/>
          </w:tcPr>
          <w:p>
            <w:pPr/>
            <w:r>
              <w:rPr/>
              <w:t xml:space="preserve">Entrega con retraso o con calidad mínima justificada.</w:t>
            </w:r>
          </w:p>
        </w:tc>
        <w:tc>
          <w:tcPr>
            <w:noWrap/>
          </w:tcPr>
          <w:p>
            <w:pPr/>
            <w:r>
              <w:rPr/>
              <w:t xml:space="preserve">No entrega o entrega muy tarde con trabajo incompleto o deficiente.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2026-09-25T23:54:52-05:00</dcterms:created>
  <dcterms:modified xsi:type="dcterms:W3CDTF">2026-09-25T23:54:52-05:00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