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"Mejor Director de Literatura"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media (15-17 años) en su desempeño como directores de un proyecto literario, considerando tres objetivos clave: liderazgo, creatividad y estrategia.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"Mejor Director de Literatura"</w:t>
      </w:r>
    </w:p>
    <w:p>
      <w:pPr/>
      <w:r>
        <w:rPr/>
        <w:t xml:space="preserve">Esta rúbrica está diseñada para evaluar a estudiantes de media (15-17 años) en su desempeño como directores de un proyecto literario, considerando tres objetivos clave: liderazgo, creatividad y estrategia.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Liderazgo en la organización del equipo</w:t>
            </w:r>
          </w:p>
        </w:tc>
        <w:tc>
          <w:tcPr>
            <w:noWrap/>
          </w:tcPr>
          <w:p>
            <w:pPr/>
            <w:r>
              <w:rPr/>
              <w:t xml:space="preserve">Coordina al equipo eficazmente, motivando y distribuyendo tareas con claridad y equidad.</w:t>
            </w:r>
          </w:p>
        </w:tc>
        <w:tc>
          <w:tcPr>
            <w:noWrap/>
          </w:tcPr>
          <w:p>
            <w:pPr/>
            <w:r>
              <w:rPr/>
              <w:t xml:space="preserve">Organiza al equipo con buena claridad, aunque algunas tareas no están claramente distribuidas.</w:t>
            </w:r>
          </w:p>
        </w:tc>
        <w:tc>
          <w:tcPr>
            <w:noWrap/>
          </w:tcPr>
          <w:p>
            <w:pPr/>
            <w:r>
              <w:rPr/>
              <w:t xml:space="preserve">Coordina al equipo, pero con poca claridad o motivación, lo que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organizar ni motivar al equipo, generando desorden.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escucha activa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 todos y responde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Comunica sus ideas bien y escucha a los demás, aunque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comunica, pero no siempre escucha activamente ni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ni presta atención a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selección y presentación literaria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presenta el contenido literario de manera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pero la innovación en la presentación es limitada.</w:t>
            </w:r>
          </w:p>
        </w:tc>
        <w:tc>
          <w:tcPr>
            <w:noWrap/>
          </w:tcPr>
          <w:p>
            <w:pPr/>
            <w:r>
              <w:rPr/>
              <w:t xml:space="preserve">Usa ideas conocidas con poca creatividad en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selección o presentación literaria.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Anticipa problemas y ofrece soluciones efectivas y rápidas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cuando surgen, aunque con ayuda o demora moderada.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pero con poca eficacia o demora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afectando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estratégica del proyecto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 con objetivos claros, tiempos definidos y recursos bien distribuidos.</w:t>
            </w:r>
          </w:p>
        </w:tc>
        <w:tc>
          <w:tcPr>
            <w:noWrap/>
          </w:tcPr>
          <w:p>
            <w:pPr/>
            <w:r>
              <w:rPr/>
              <w:t xml:space="preserve">Elabora un plan con objetivos y tiempos, aunque no siempre detallado ni realista.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básica, con objetivos poco claros o tiempos imprecisos.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clara ni estructurada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motivar al grupo</w:t>
            </w:r>
          </w:p>
        </w:tc>
        <w:tc>
          <w:tcPr>
            <w:noWrap/>
          </w:tcPr>
          <w:p>
            <w:pPr/>
            <w:r>
              <w:rPr/>
              <w:t xml:space="preserve">Inspira entusiasmo y compromiso constante en el equipo para alcanzar metas comunes.</w:t>
            </w:r>
          </w:p>
        </w:tc>
        <w:tc>
          <w:tcPr>
            <w:noWrap/>
          </w:tcPr>
          <w:p>
            <w:pPr/>
            <w:r>
              <w:rPr/>
              <w:t xml:space="preserve">Motiva al grupo en la mayoría de las actividades, aunque con altibajos.</w:t>
            </w:r>
          </w:p>
        </w:tc>
        <w:tc>
          <w:tcPr>
            <w:noWrap/>
          </w:tcPr>
          <w:p>
            <w:pPr/>
            <w:r>
              <w:rPr/>
              <w:t xml:space="preserve">Intenta motivar al equipo, pero el compromiso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motivar ni fomentar el compromiso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recursos literarios y tecnológicos</w:t>
            </w:r>
          </w:p>
        </w:tc>
        <w:tc>
          <w:tcPr>
            <w:noWrap/>
          </w:tcPr>
          <w:p>
            <w:pPr/>
            <w:r>
              <w:rPr/>
              <w:t xml:space="preserve">Integra recursos literarios y tecnológicos de manera creativa y eficiente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literarios y tecnológicos, aunque sin mucha innovación.</w:t>
            </w:r>
          </w:p>
        </w:tc>
        <w:tc>
          <w:tcPr>
            <w:noWrap/>
          </w:tcPr>
          <w:p>
            <w:pPr/>
            <w:r>
              <w:rPr/>
              <w:t xml:space="preserve">Aplica recursos limitados y con poca efectividad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recursos literarios ni tecnológicos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retroalimentación del trabajo grupal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 y fomenta la mejora continua en el equipo.</w:t>
            </w:r>
          </w:p>
        </w:tc>
        <w:tc>
          <w:tcPr>
            <w:noWrap/>
          </w:tcPr>
          <w:p>
            <w:pPr/>
            <w:r>
              <w:rPr/>
              <w:t xml:space="preserve">Da retroalimentación útil, aunque no siempre consistente o profunda.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limitada y poco detallada al grupo.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ofrece retroalimentación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2026-09-25T22:30:35-05:00</dcterms:created>
  <dcterms:modified xsi:type="dcterms:W3CDTF">2026-09-25T22:30:35-05:00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