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Literatura (Primaria,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literatura, considerando aspectos clave como la identificación de ideas principales, detalles, inferencias, vocabulario, y aspectos de diversidad, equidad e inclusión (DEI). Cada criterio se evalúa individualmente en cuatro niveles de desempeño para obtener una visión clara de las fortalezas y áreas a mejorar en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Literatura (Primaria, 6-11 años)</w:t>
      </w:r>
    </w:p>
    <w:p>
      <w:pPr/>
      <w:r>
        <w:rPr/>
        <w:t xml:space="preserve">Esta rúbrica está diseñada para evaluar la comprensión lectora en literatura, considerando aspectos clave como la identificación de ideas principales, detalles, inferencias, vocabulario, y aspectos de diversidad, equidad e inclusión (DEI). Cada criterio se evalúa individualmente en cuatro niveles de desempeño para obtener una visión clara de las fortalezas y áreas a mejorar en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del texto con detalles completos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correctamente, aunque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presenta confusión o falta de claridad en algunos detalles.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explica con claridad los detalles importantes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Menciona algunos detalles relevantes pero sin profundizar en su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pocos detalles y los explica de manera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reconoce los detalles relevantes o menciona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Inferencias y comprensión implícita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demuestra comprensión más allá del texto explícito.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pero con limitaciones en su explicación.</w:t>
            </w:r>
          </w:p>
        </w:tc>
        <w:tc>
          <w:tcPr>
            <w:noWrap/>
          </w:tcPr>
          <w:p>
            <w:pPr/>
            <w:r>
              <w:rPr/>
              <w:t xml:space="preserve">Intenta inferir pero con errores o poca claridad en el razonamiento.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sus conclusiones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y uso del lenguaje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precisa del vocabulario y usa términos adecuados para la edad.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 y utiliza algunas palabras nuevas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 pero tiene dificultades con términos nuevos o complejos.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o usa palabras inapropiadas o fuera de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y orden de los eventos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eventos y explica su relación de forma clara y lógica.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los eventos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ordenar los eventos o su explicación es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ordenar los eventos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personajes y sus emociones</w:t>
            </w:r>
          </w:p>
        </w:tc>
        <w:tc>
          <w:tcPr>
            <w:noWrap/>
          </w:tcPr>
          <w:p>
            <w:pPr/>
            <w:r>
              <w:rPr/>
              <w:t xml:space="preserve">Identifica a los personajes y describe sus emociones y motivaciones con profundidad.</w:t>
            </w:r>
          </w:p>
        </w:tc>
        <w:tc>
          <w:tcPr>
            <w:noWrap/>
          </w:tcPr>
          <w:p>
            <w:pPr/>
            <w:r>
              <w:rPr/>
              <w:t xml:space="preserve">Reconoce personajes y menciona emociones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personajes pero presenta dificultades para describir sus emociones.</w:t>
            </w:r>
          </w:p>
        </w:tc>
        <w:tc>
          <w:tcPr>
            <w:noWrap/>
          </w:tcPr>
          <w:p>
            <w:pPr/>
            <w:r>
              <w:rPr/>
              <w:t xml:space="preserve">No reconoce personajes o no describe sus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social o individual presentada en el texto con respeto y empatía.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la diversidad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ideas estereotipadas o poco empáticas.</w:t>
            </w:r>
          </w:p>
        </w:tc>
        <w:tc>
          <w:tcPr>
            <w:noWrap/>
          </w:tcPr>
          <w:p>
            <w:pPr/>
            <w:r>
              <w:rPr/>
              <w:t xml:space="preserve">No reconoce o presenta actitudes que no respetan la diversidad mostrada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interés en la lectura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participación activa en la lectura y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responde a preguntas con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muestra interés variable.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las actividades de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2026-09-25T19:28:33-05:00</dcterms:created>
  <dcterms:modified xsi:type="dcterms:W3CDTF">2026-09-25T19:28:33-05:00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