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Organizador Gráfico de los Niveles de Organización Biológica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su propio trabajo y el de sus compañeros en la actividad del organizador gráfico sobre los niveles de organización biológica. Incluye criterios claros, con enfoque en diversidad, equidad e inclusión, para valorar el desempeño desde excelente hasta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Organizador Gráfico de los Niveles de Organización Biológica</w:t>
      </w:r>
    </w:p>
    <w:p>
      <w:pPr/>
      <w:r>
        <w:rPr/>
        <w:t xml:space="preserve">Esta rúbrica está diseñada para que los estudiantes de media (15-17 años) evalúen su propio trabajo y el de sus compañeros en la actividad del organizador gráfico sobre los niveles de organización biológica. Incluye criterios claros, con enfoque en diversidad, equidad e inclusión, para valorar el desempeño desde excelente hasta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 (2 pts)</w:t>
            </w:r>
          </w:p>
        </w:tc>
        <w:tc>
          <w:tcPr>
            <w:noWrap/>
          </w:tcPr>
          <w:p>
            <w:pPr/>
            <w:r>
              <w:rPr/>
              <w:t xml:space="preserve">Desempeño Pobre (0 pts)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representación de los niveles de organización biológica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todos los niveles con precisión científica y claridad visual.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en la representación de uno o más niveles biológicos.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coherente del contenido en el organizador gráfico</w:t>
            </w:r>
          </w:p>
        </w:tc>
        <w:tc>
          <w:tcPr>
            <w:noWrap/>
          </w:tcPr>
          <w:p>
            <w:pPr/>
            <w:r>
              <w:rPr/>
              <w:t xml:space="preserve">El contenido está ordenado de forma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o ilógico,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relacionada con la célula y niveles biológicos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relevantes y pertinentes.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falta de terminología científica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El diseño es creativo, atractivo y ayuda a comprender mejor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desorganizado o no apoya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y respeto por la diversidad biológica (DEI)</w:t>
            </w:r>
          </w:p>
        </w:tc>
        <w:tc>
          <w:tcPr>
            <w:noWrap/>
          </w:tcPr>
          <w:p>
            <w:pPr/>
            <w:r>
              <w:rPr/>
              <w:t xml:space="preserve">Incluye ejemplos o menciones que reflejan diversidad biológica y respeto por diferentes formas de vida.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biológica ni muestra sensibilidad hacia ella.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para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El organizador es claro y accesible para compañeros con diferentes estilos de aprendizaje y necesidades.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de habilidades o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la coevaluación (DEI)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respetuosa, constructiva y equitativa hacia sus compañeros.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poco respetuosa, injusta o no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criterios de la lista de cotejo y entrega a tiempo</w:t>
            </w:r>
          </w:p>
        </w:tc>
        <w:tc>
          <w:tcPr>
            <w:noWrap/>
          </w:tcPr>
          <w:p>
            <w:pPr/>
            <w:r>
              <w:rPr/>
              <w:t xml:space="preserve">Cumple todos los requisitos indicados en la lista de cotejo y entrega el trabajo puntualmente.</w:t>
            </w:r>
          </w:p>
        </w:tc>
        <w:tc>
          <w:tcPr>
            <w:noWrap/>
          </w:tcPr>
          <w:p>
            <w:pPr/>
            <w:r>
              <w:rPr/>
              <w:t xml:space="preserve">No cumple varios requisitos o entrega fuera del tiempo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 Puntaje: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2026-09-26T01:16:35-05:00</dcterms:created>
  <dcterms:modified xsi:type="dcterms:W3CDTF">2026-09-26T01:16:35-05:00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