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Análisis de Lectura y Escritura de Números hasta 300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(6-11 años) en la lectura y escritura oral y escrita de números hasta 300, considerando criterios de precisión, comprensión, expresión y diversidad para promover un aprendizaje inclusivo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Análisis de Lectura y Escritura de Números hasta 300</w:t>
      </w:r>
    </w:p>
    <w:p>
      <w:pPr/>
      <w:r>
        <w:rPr/>
        <w:t xml:space="preserve">Esta rúbrica evalúa el desempeño de estudiantes de primaria (6-11 años) en la lectura y escritura oral y escrita de números hasta 300, considerando criterios de precisión, comprensión, expresión y diversidad para promover un aprendizaje inclusivo y equitativo.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lectura oral de números hasta 300</w:t>
            </w:r>
          </w:p>
        </w:tc>
        <w:tc>
          <w:tcPr>
            <w:noWrap/>
          </w:tcPr>
          <w:p>
            <w:pPr/>
            <w:r>
              <w:rPr/>
              <w:t xml:space="preserve">Lee todos los números correctamente y con fluidez.</w:t>
            </w:r>
          </w:p>
        </w:tc>
        <w:tc>
          <w:tcPr>
            <w:noWrap/>
          </w:tcPr>
          <w:p>
            <w:pPr/>
            <w:r>
              <w:rPr/>
              <w:t xml:space="preserve">Lee la mayoría de los números correctamente, con mínimas pausas.</w:t>
            </w:r>
          </w:p>
        </w:tc>
        <w:tc>
          <w:tcPr>
            <w:noWrap/>
          </w:tcPr>
          <w:p>
            <w:pPr/>
            <w:r>
              <w:rPr/>
              <w:t xml:space="preserve">Lee algunos números correctamente, pero presenta confusiones frecuentes.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leer números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escritura numérica hasta 300</w:t>
            </w:r>
          </w:p>
        </w:tc>
        <w:tc>
          <w:tcPr>
            <w:noWrap/>
          </w:tcPr>
          <w:p>
            <w:pPr/>
            <w:r>
              <w:rPr/>
              <w:t xml:space="preserve">Escribe todos los números correctamente en forma numérica y literal.</w:t>
            </w:r>
          </w:p>
        </w:tc>
        <w:tc>
          <w:tcPr>
            <w:noWrap/>
          </w:tcPr>
          <w:p>
            <w:pPr/>
            <w:r>
              <w:rPr/>
              <w:t xml:space="preserve">Escribe la mayoría de los números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Escribe algunos números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escribir correctamente los números o presenta muchas inexactitudes.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valor posicional de las cifras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valor de las centenas, decenas y unidades en todos los números.</w:t>
            </w:r>
          </w:p>
        </w:tc>
        <w:tc>
          <w:tcPr>
            <w:noWrap/>
          </w:tcPr>
          <w:p>
            <w:pPr/>
            <w:r>
              <w:rPr/>
              <w:t xml:space="preserve">Identifica el valor posicional en la mayoría de los números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Reconoce parcialmente el valor posicional,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el valor posicional de las cifras en los números.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para describir números</w:t>
            </w:r>
          </w:p>
        </w:tc>
        <w:tc>
          <w:tcPr>
            <w:noWrap/>
          </w:tcPr>
          <w:p>
            <w:pPr/>
            <w:r>
              <w:rPr/>
              <w:t xml:space="preserve">Describe los números oralmente con vocabulario apropiado y claridad completa.</w:t>
            </w:r>
          </w:p>
        </w:tc>
        <w:tc>
          <w:tcPr>
            <w:noWrap/>
          </w:tcPr>
          <w:p>
            <w:pPr/>
            <w:r>
              <w:rPr/>
              <w:t xml:space="preserve">Describe los números con vocabulario adecuado y claridad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Describe los números con vocabulario limitado y claridad parcial.</w:t>
            </w:r>
          </w:p>
        </w:tc>
        <w:tc>
          <w:tcPr>
            <w:noWrap/>
          </w:tcPr>
          <w:p>
            <w:pPr/>
            <w:r>
              <w:rPr/>
              <w:t xml:space="preserve">No logra expresar oralmente los números o se expresa con mucha dificultad.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escritura literal de números</w:t>
            </w:r>
          </w:p>
        </w:tc>
        <w:tc>
          <w:tcPr>
            <w:noWrap/>
          </w:tcPr>
          <w:p>
            <w:pPr/>
            <w:r>
              <w:rPr/>
              <w:t xml:space="preserve">Escribe correctamente el nombre de todos los números en letras sin errores.</w:t>
            </w:r>
          </w:p>
        </w:tc>
        <w:tc>
          <w:tcPr>
            <w:noWrap/>
          </w:tcPr>
          <w:p>
            <w:pPr/>
            <w:r>
              <w:rPr/>
              <w:t xml:space="preserve">Escribe correctamente el nombre de la mayoría de los números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Escribe parcialmente el nombre de los números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escribe correctamente el nombre de los números o no lo intenta.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las ideas de todos,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con regularidad y muestra respeto hacia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no respeta las opiniones de otros.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el trabajo en equipo de manera recurrente.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uso de estrategias para diversidad de estilos de aprendizaje</w:t>
            </w:r>
          </w:p>
        </w:tc>
        <w:tc>
          <w:tcPr>
            <w:noWrap/>
          </w:tcPr>
          <w:p>
            <w:pPr/>
            <w:r>
              <w:rPr/>
              <w:t xml:space="preserve">Utiliza diversas estrategias para facilitar su aprendizaje y el de sus compañeros.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adecuadas para su estilo de aprendizaje.</w:t>
            </w:r>
          </w:p>
        </w:tc>
        <w:tc>
          <w:tcPr>
            <w:noWrap/>
          </w:tcPr>
          <w:p>
            <w:pPr/>
            <w:r>
              <w:rPr/>
              <w:t xml:space="preserve">Utiliza pocas estrategias y requiere apoyo frecuente para comprender.</w:t>
            </w:r>
          </w:p>
        </w:tc>
        <w:tc>
          <w:tcPr>
            <w:noWrap/>
          </w:tcPr>
          <w:p>
            <w:pPr/>
            <w:r>
              <w:rPr/>
              <w:t xml:space="preserve">No utiliza estrategias y presenta dificultades constantes para aprender.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y lingüística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 activamente la diversidad cultural y lingüística en el aula.</w:t>
            </w:r>
          </w:p>
        </w:tc>
        <w:tc>
          <w:tcPr>
            <w:noWrap/>
          </w:tcPr>
          <w:p>
            <w:pPr/>
            <w:r>
              <w:rPr/>
              <w:t xml:space="preserve">Respeta la diversidad cultural y lingüística, aunque con poca participación activa.</w:t>
            </w:r>
          </w:p>
        </w:tc>
        <w:tc>
          <w:tcPr>
            <w:noWrap/>
          </w:tcPr>
          <w:p>
            <w:pPr/>
            <w:r>
              <w:rPr/>
              <w:t xml:space="preserve">Muestra actitudes neutrales o poco conscientes sobre la diversidad cultural.</w:t>
            </w:r>
          </w:p>
        </w:tc>
        <w:tc>
          <w:tcPr>
            <w:noWrap/>
          </w:tcPr>
          <w:p>
            <w:pPr/>
            <w:r>
              <w:rPr/>
              <w:t xml:space="preserve">No respeta o ignora la diversidad cultural y lingüística en el aula.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2026-09-26T06:43:57-05:00</dcterms:created>
  <dcterms:modified xsi:type="dcterms:W3CDTF">2026-09-26T06:43:57-05:00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