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Roundnet en Educación Física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técnicas, tácticas y de trabajo en equipo en la práctica del deporte colectivo Roundnet, para estudiantes de educación media.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Roundnet en Educación Física (15-17 años)</w:t>
      </w:r>
    </w:p>
    <w:p>
      <w:pPr/>
      <w:r>
        <w:rPr/>
        <w:t xml:space="preserve">Esta rúbrica evalúa las habilidades técnicas, tácticas y de trabajo en equipo en la práctica del deporte colectivo Roundnet, para estudiantes de educación media.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golpes (saque, pase, remate)</w:t>
            </w:r>
          </w:p>
        </w:tc>
        <w:tc>
          <w:tcPr>
            <w:noWrap/>
          </w:tcPr>
          <w:p>
            <w:pPr/>
            <w:r>
              <w:rPr/>
              <w:t xml:space="preserve">Ejecuta golpes con precisión, fuerza y control constante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golpes con buena técnica y precisión, con pocas fallas.</w:t>
            </w:r>
          </w:p>
        </w:tc>
        <w:tc>
          <w:tcPr>
            <w:noWrap/>
          </w:tcPr>
          <w:p>
            <w:pPr/>
            <w:r>
              <w:rPr/>
              <w:t xml:space="preserve">Ejecuta golpes básicos, pero con falta de precisión o fuerza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golpes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y se desplaza estratégicamente, anticipándose a la jugada.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y se mueve con buena coordinación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de manera básica, con algunos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Se posiciona incorrectamente y presenta dificultad para desplazarse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constante, fomentando la cooperación y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Se comunica con el equipo y colabora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Se comunica esporádicamente y colabora de manera limitada con el equipo.</w:t>
            </w:r>
          </w:p>
        </w:tc>
        <w:tc>
          <w:tcPr>
            <w:noWrap/>
          </w:tcPr>
          <w:p>
            <w:pPr/>
            <w:r>
              <w:rPr/>
              <w:t xml:space="preserve">No se comunica ni coopera efectivamente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y toma de decisiones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toma decisiones acertadas en situaciones dinámicas.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toma decisiones correctas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estrategias, pero con decisiones erráticas.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ni toma decisiones adecuadas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 y espíritu deportivo</w:t>
            </w:r>
          </w:p>
        </w:tc>
        <w:tc>
          <w:tcPr>
            <w:noWrap/>
          </w:tcPr>
          <w:p>
            <w:pPr/>
            <w:r>
              <w:rPr/>
              <w:t xml:space="preserve">Cumple completamente las reglas y muestra actitud ejemplar de respeto y deportividad.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una actitud deportiva positiva.</w:t>
            </w:r>
          </w:p>
        </w:tc>
        <w:tc>
          <w:tcPr>
            <w:noWrap/>
          </w:tcPr>
          <w:p>
            <w:pPr/>
            <w:r>
              <w:rPr/>
              <w:t xml:space="preserve">En ocasiones incumple alguna regla o muestra actitudes poco deportivas.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reglas y presenta conductas antideportivas.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 durante el juego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y resistencia a lo largo de todo el juego.</w:t>
            </w:r>
          </w:p>
        </w:tc>
        <w:tc>
          <w:tcPr>
            <w:noWrap/>
          </w:tcPr>
          <w:p>
            <w:pPr/>
            <w:r>
              <w:rPr/>
              <w:t xml:space="preserve">Muestra buena condición física con ligeras caídas de energía ocasionales.</w:t>
            </w:r>
          </w:p>
        </w:tc>
        <w:tc>
          <w:tcPr>
            <w:noWrap/>
          </w:tcPr>
          <w:p>
            <w:pPr/>
            <w:r>
              <w:rPr/>
              <w:t xml:space="preserve">Presenta resistencia y energía limitadas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mantiene el ritmo requerido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 a diferentes roles dentro del equipo</w:t>
            </w:r>
          </w:p>
        </w:tc>
        <w:tc>
          <w:tcPr>
            <w:noWrap/>
          </w:tcPr>
          <w:p>
            <w:pPr/>
            <w:r>
              <w:rPr/>
              <w:t xml:space="preserve">Asume distintos roles con eficacia y se adapta rápidamente a las necesidades del equipo.</w:t>
            </w:r>
          </w:p>
        </w:tc>
        <w:tc>
          <w:tcPr>
            <w:noWrap/>
          </w:tcPr>
          <w:p>
            <w:pPr/>
            <w:r>
              <w:rPr/>
              <w:t xml:space="preserve">Puede desempeñar varios roles con buen nivel y adaptarse a cambios.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a roles diferentes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se adapta a diferentes roles ni contribuye en funciones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motivación y compromiso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motivación y actitud positiva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variables, con momentos de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compromiso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2026-09-26T01:35:46-05:00</dcterms:created>
  <dcterms:modified xsi:type="dcterms:W3CDTF">2026-09-26T01:35:46-05:00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