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Identificación de Números del 0 al 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identificar números del 0 al 10 en formas pictóricas, simbólicas y concretas, proporcionando una valoración detallada en cada criterio para detectar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Identificación de Números del 0 al 10</w:t>
      </w:r>
    </w:p>
    <w:p>
      <w:pPr/>
      <w:r>
        <w:rPr/>
        <w:t xml:space="preserve">Esta rúbrica evalúa la habilidad de los estudiantes de primaria para identificar números del 0 al 10 en formas pictóricas, simbólicas y concretas, proporcionando una valoración detallada en cada criterio para detectar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simbólico de números (0-10)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del 0 al 10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(8-9) de los números del 0 al 10.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(5-7) del 0 al 10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pocos números (menos de 5) y presenta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pictórica de números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todas las imágenes con su número correspondiente.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las imágenes con su número.</w:t>
            </w:r>
          </w:p>
        </w:tc>
        <w:tc>
          <w:tcPr>
            <w:noWrap/>
          </w:tcPr>
          <w:p>
            <w:pPr/>
            <w:r>
              <w:rPr/>
              <w:t xml:space="preserve">Relaciona algunas imágenes con el número correcto, pero con errores evidentes.</w:t>
            </w:r>
          </w:p>
        </w:tc>
        <w:tc>
          <w:tcPr>
            <w:noWrap/>
          </w:tcPr>
          <w:p>
            <w:pPr/>
            <w:r>
              <w:rPr/>
              <w:t xml:space="preserve">Dificultad para relacionar imágenes con números, con pocos aciertos.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concretos para representar números</w:t>
            </w:r>
          </w:p>
        </w:tc>
        <w:tc>
          <w:tcPr>
            <w:noWrap/>
          </w:tcPr>
          <w:p>
            <w:pPr/>
            <w:r>
              <w:rPr/>
              <w:t xml:space="preserve">Utiliza correctamente materiales concretos para representar todos los números del 0 al 10.</w:t>
            </w:r>
          </w:p>
        </w:tc>
        <w:tc>
          <w:tcPr>
            <w:noWrap/>
          </w:tcPr>
          <w:p>
            <w:pPr/>
            <w:r>
              <w:rPr/>
              <w:t xml:space="preserve">Utiliza materiales concretos adecuadamente para la mayoría de los números.</w:t>
            </w:r>
          </w:p>
        </w:tc>
        <w:tc>
          <w:tcPr>
            <w:noWrap/>
          </w:tcPr>
          <w:p>
            <w:pPr/>
            <w:r>
              <w:rPr/>
              <w:t xml:space="preserve">Utiliza materiales concretos de forma limitada o con errores para algunos números.</w:t>
            </w:r>
          </w:p>
        </w:tc>
        <w:tc>
          <w:tcPr>
            <w:noWrap/>
          </w:tcPr>
          <w:p>
            <w:pPr/>
            <w:r>
              <w:rPr/>
              <w:t xml:space="preserve">No logra representar números con materiales concretos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entre formas simbólica, pictórica y concreta</w:t>
            </w:r>
          </w:p>
        </w:tc>
        <w:tc>
          <w:tcPr>
            <w:noWrap/>
          </w:tcPr>
          <w:p>
            <w:pPr/>
            <w:r>
              <w:rPr/>
              <w:t xml:space="preserve">Establece correctamente la relación entre las tres formas para todos los números.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tres formas para la mayoría de los números.</w:t>
            </w:r>
          </w:p>
        </w:tc>
        <w:tc>
          <w:tcPr>
            <w:noWrap/>
          </w:tcPr>
          <w:p>
            <w:pPr/>
            <w:r>
              <w:rPr/>
              <w:t xml:space="preserve">Relaciona parcialmente las formas entre sí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establecer correspondencia adecuada entre las formas.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Ordenación numérica (0 a 10)</w:t>
            </w:r>
          </w:p>
        </w:tc>
        <w:tc>
          <w:tcPr>
            <w:noWrap/>
          </w:tcPr>
          <w:p>
            <w:pPr/>
            <w:r>
              <w:rPr/>
              <w:t xml:space="preserve">Ordena correctamente todos los números del 0 al 10 sin ayuda.</w:t>
            </w:r>
          </w:p>
        </w:tc>
        <w:tc>
          <w:tcPr>
            <w:noWrap/>
          </w:tcPr>
          <w:p>
            <w:pPr/>
            <w:r>
              <w:rPr/>
              <w:t xml:space="preserve">Ordena correctamente la mayoría de los números con poca ayuda.</w:t>
            </w:r>
          </w:p>
        </w:tc>
        <w:tc>
          <w:tcPr>
            <w:noWrap/>
          </w:tcPr>
          <w:p>
            <w:pPr/>
            <w:r>
              <w:rPr/>
              <w:t xml:space="preserve">Ordena algunos números con errores frecuentes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puede ordenar los números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verbal de objetos hasta 10</w:t>
            </w:r>
          </w:p>
        </w:tc>
        <w:tc>
          <w:tcPr>
            <w:noWrap/>
          </w:tcPr>
          <w:p>
            <w:pPr/>
            <w:r>
              <w:rPr/>
              <w:t xml:space="preserve">Cuenta verbalmente objetos hasta 10 sin errores y con fluidez.</w:t>
            </w:r>
          </w:p>
        </w:tc>
        <w:tc>
          <w:tcPr>
            <w:noWrap/>
          </w:tcPr>
          <w:p>
            <w:pPr/>
            <w:r>
              <w:rPr/>
              <w:t xml:space="preserve">Cuenta verbalmente objetos hasta 10 con pocos errores.</w:t>
            </w:r>
          </w:p>
        </w:tc>
        <w:tc>
          <w:tcPr>
            <w:noWrap/>
          </w:tcPr>
          <w:p>
            <w:pPr/>
            <w:r>
              <w:rPr/>
              <w:t xml:space="preserve">Cuenta objetos hasta 10 con varios errores o pausas.</w:t>
            </w:r>
          </w:p>
        </w:tc>
        <w:tc>
          <w:tcPr>
            <w:noWrap/>
          </w:tcPr>
          <w:p>
            <w:pPr/>
            <w:r>
              <w:rPr/>
              <w:t xml:space="preserve">No puede contar verbalmente objetos hasta 10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cero como número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cero en todas las formas y entiende su significado.</w:t>
            </w:r>
          </w:p>
        </w:tc>
        <w:tc>
          <w:tcPr>
            <w:noWrap/>
          </w:tcPr>
          <w:p>
            <w:pPr/>
            <w:r>
              <w:rPr/>
              <w:t xml:space="preserve">Reconoce el cero en la mayoría de las formas y entiende su concepto básico.</w:t>
            </w:r>
          </w:p>
        </w:tc>
        <w:tc>
          <w:tcPr>
            <w:noWrap/>
          </w:tcPr>
          <w:p>
            <w:pPr/>
            <w:r>
              <w:rPr/>
              <w:t xml:space="preserve">Reconoce el cero en algunas formas pero con entendimiento limitado.</w:t>
            </w:r>
          </w:p>
        </w:tc>
        <w:tc>
          <w:tcPr>
            <w:noWrap/>
          </w:tcPr>
          <w:p>
            <w:pPr/>
            <w:r>
              <w:rPr/>
              <w:t xml:space="preserve">No reconoce el cero o tiene concepto erróneo del 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atención en actividades de identificación numérica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mantiene atención completa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atención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y pierde atención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presta atención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2026-09-25T20:34:58-05:00</dcterms:created>
  <dcterms:modified xsi:type="dcterms:W3CDTF">2026-09-25T20:34:58-05:00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