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Modernismo Literario Hispanoamericano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e identificación de textos del modernismo literario en estudiantes de 16 años. Se valoran cuatro aspectos clave: comprensión teórica, análisis de textos, características del modernismo, y aplicación del conocimiento. Cada criterio se evalúa de forma individual para obtener una visión detallada de las fortalezas y debilidades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Modernismo Literario Hispanoamericano</w:t>
      </w:r>
    </w:p>
    <w:p>
      <w:pPr/>
      <w:r>
        <w:rPr/>
        <w:t xml:space="preserve">Esta rúbrica está diseñada para evaluar el conocimiento e identificación de textos del modernismo literario en estudiantes de 16 años. Se valoran cuatro aspectos clave: comprensión teórica, análisis de textos, características del modernismo, y aplicación del conocimiento. Cada criterio se evalúa de forma individual para obtener una visión detallada de las fortalezas y debilidades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teórica del modernismo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del modernismo, incluyendo sus orígenes, contexto histórico y principales representantes.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conceptos básicos del modernismo, con algunos detalles sobre su contexto y autores relevantes.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general del modernismo, pero con confusión o falta de precisión en algunos aspectos importantes.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limitado o incorrecto sobre el modernismo y sus características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textos modernistas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textos y fragmentos del modernismo con justificación clara y precisa.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textos modernistas con alguna justificación, aunque no siempre completa.</w:t>
            </w:r>
          </w:p>
        </w:tc>
        <w:tc>
          <w:tcPr>
            <w:noWrap/>
          </w:tcPr>
          <w:p>
            <w:pPr/>
            <w:r>
              <w:rPr/>
              <w:t xml:space="preserve">Reconoce algunos textos modernistas, pero con errores o sin justificar correctamente.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textos modernistas o confunde con otros movimientos literarios.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elementos literarios en textos modernistas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claridad los elementos literarios (símbolos, imágenes, métrica, ritmo) presentes en los textos.</w:t>
            </w:r>
          </w:p>
        </w:tc>
        <w:tc>
          <w:tcPr>
            <w:noWrap/>
          </w:tcPr>
          <w:p>
            <w:pPr/>
            <w:r>
              <w:rPr/>
              <w:t xml:space="preserve">Realiza un análisis correcto de los elementos literarios,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literarios básicos,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o analiza adecuadamente los elementos literarios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del modernismo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las características propias del modernismo como el cosmopolitismo, la musicalidad, el simbolismo y la renovación estética.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principales,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características, pero con definiciones vagas o confusas.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las características del modernismo o las confunde con otros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textos con contexto histórico-cultural</w:t>
            </w:r>
          </w:p>
        </w:tc>
        <w:tc>
          <w:tcPr>
            <w:noWrap/>
          </w:tcPr>
          <w:p>
            <w:pPr/>
            <w:r>
              <w:rPr/>
              <w:t xml:space="preserve">Relaciona eficazmente los textos con el contexto histórico y cultural del modernismo hispanoamericano, mostrando comprensión crítica.</w:t>
            </w:r>
          </w:p>
        </w:tc>
        <w:tc>
          <w:tcPr>
            <w:noWrap/>
          </w:tcPr>
          <w:p>
            <w:pPr/>
            <w:r>
              <w:rPr/>
              <w:t xml:space="preserve">Establece relaciones adecuadas entre textos y contexto, aunque de forma limitada o general.</w:t>
            </w:r>
          </w:p>
        </w:tc>
        <w:tc>
          <w:tcPr>
            <w:noWrap/>
          </w:tcPr>
          <w:p>
            <w:pPr/>
            <w:r>
              <w:rPr/>
              <w:t xml:space="preserve">Reconoce el contexto, pero la relación con los textos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textos con su contexto histórico-cultural.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y terminología literaria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variedad el vocabulario y términos literarios relacionados con el modernismo.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términos literarios, aunque con menor variedad.</w:t>
            </w:r>
          </w:p>
        </w:tc>
        <w:tc>
          <w:tcPr>
            <w:noWrap/>
          </w:tcPr>
          <w:p>
            <w:pPr/>
            <w:r>
              <w:rPr/>
              <w:t xml:space="preserve">Usa algunos términos literarios, pero con errores o usos imprecisos.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o terminología literaria adecuada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organizadas, coherentes y bien estructuradas, facilitando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y en general coherente, aunque con algunos desordenes menores.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básica, con ideas poco conectadas y algunos errores en la coherencia.</w:t>
            </w:r>
          </w:p>
        </w:tc>
        <w:tc>
          <w:tcPr>
            <w:noWrap/>
          </w:tcPr>
          <w:p>
            <w:pPr/>
            <w:r>
              <w:rPr/>
              <w:t xml:space="preserve">La exposición es desorganizada, confusa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personal</w:t>
            </w:r>
          </w:p>
        </w:tc>
        <w:tc>
          <w:tcPr>
            <w:noWrap/>
          </w:tcPr>
          <w:p>
            <w:pPr/>
            <w:r>
              <w:rPr/>
              <w:t xml:space="preserve">Incluye reflexiones personales originales y pertinentes que enriquecen la comprensión del modernismo.</w:t>
            </w:r>
          </w:p>
        </w:tc>
        <w:tc>
          <w:tcPr>
            <w:noWrap/>
          </w:tcPr>
          <w:p>
            <w:pPr/>
            <w:r>
              <w:rPr/>
              <w:t xml:space="preserve">Aporta algunas reflexiones personales adecuadas, aunque poco profundas.</w:t>
            </w:r>
          </w:p>
        </w:tc>
        <w:tc>
          <w:tcPr>
            <w:noWrap/>
          </w:tcPr>
          <w:p>
            <w:pPr/>
            <w:r>
              <w:rPr/>
              <w:t xml:space="preserve">Presenta pocas reflexiones personales y de poca relevancia para el análisis.</w:t>
            </w:r>
          </w:p>
        </w:tc>
        <w:tc>
          <w:tcPr>
            <w:noWrap/>
          </w:tcPr>
          <w:p>
            <w:pPr/>
            <w:r>
              <w:rPr/>
              <w:t xml:space="preserve">No incluye reflexiones personales o son irrelevantes para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2026-09-25T23:31:14-05:00</dcterms:created>
  <dcterms:modified xsi:type="dcterms:W3CDTF">2026-09-25T23:31:14-05:00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