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"Prepositions of Place"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y comprensión de las preposiciones de lugar en inglés: in, on, under, behind, between, in front of. Se valoran la pronunciación, el uso gramatical correcto y la respuesta a consignas 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"Prepositions of Place"</w:t>
      </w:r>
    </w:p>
    <w:p>
      <w:pPr/>
      <w:r>
        <w:rPr/>
        <w:t xml:space="preserve">Esta rúbrica está diseñada para evaluar el desempeño de estudiantes de primaria (6-11 años) en el uso y comprensión de las preposiciones de lugar en inglés: in, on, under, behind, between, in front of. Se valoran la pronunciación, el uso gramatical correcto y la respuesta a consignas e instrucciones.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las preposiciones de lugar</w:t>
            </w:r>
          </w:p>
        </w:tc>
        <w:tc>
          <w:tcPr>
            <w:noWrap/>
          </w:tcPr>
          <w:p>
            <w:pPr/>
            <w:r>
              <w:rPr/>
              <w:t xml:space="preserve">Pronuncia todas las preposiciones de lugar de forma clara y precisa,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preposiciones claramente, con mínimos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preposiciones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las preposiciones con dificultad,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 (The [object] is [preposition] the [place])</w:t>
            </w:r>
          </w:p>
        </w:tc>
        <w:tc>
          <w:tcPr>
            <w:noWrap/>
          </w:tcPr>
          <w:p>
            <w:pPr/>
            <w:r>
              <w:rPr/>
              <w:t xml:space="preserve">Usa la estructura completa y correcta en todas sus respuestas, comunicando ubicaciones de forma coherente.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 en la mayoría de las respuestas,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la estructura parcialmente, cometiendo errores que afectan la coherencia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correcta o no logra comunicar la ubicación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señalar físicamente la posición correcta del objeto según la preposición</w:t>
            </w:r>
          </w:p>
        </w:tc>
        <w:tc>
          <w:tcPr>
            <w:noWrap/>
          </w:tcPr>
          <w:p>
            <w:pPr/>
            <w:r>
              <w:rPr/>
              <w:t xml:space="preserve">Señala siempre correctamente la posición de los objetos según la preposición indicada.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posición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Señala correctamente algunas posiciones,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señalar correctamente las posiciones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correcta ante consignas que involucran preposiciones de lugar</w:t>
            </w:r>
          </w:p>
        </w:tc>
        <w:tc>
          <w:tcPr>
            <w:noWrap/>
          </w:tcPr>
          <w:p>
            <w:pPr/>
            <w:r>
              <w:rPr/>
              <w:t xml:space="preserve">Responde oralmente con oraciones completas y correctas usando las preposiciones indicadas.</w:t>
            </w:r>
          </w:p>
        </w:tc>
        <w:tc>
          <w:tcPr>
            <w:noWrap/>
          </w:tcPr>
          <w:p>
            <w:pPr/>
            <w:r>
              <w:rPr/>
              <w:t xml:space="preserve">Responde oralmente con frases sencillas, generalmente correctas,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ante las consignas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física correcta ante instrucciones que involucran preposiciones</w:t>
            </w:r>
          </w:p>
        </w:tc>
        <w:tc>
          <w:tcPr>
            <w:noWrap/>
          </w:tcPr>
          <w:p>
            <w:pPr/>
            <w:r>
              <w:rPr/>
              <w:t xml:space="preserve">Realiza siempre la acción física correcta según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Realiza la acción física correcta en la mayoría de las instrucciones,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la acción física correcta en pocas ocasiones,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la acción física correcta o no responde a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las preposiciones de lugar</w:t>
            </w:r>
          </w:p>
        </w:tc>
        <w:tc>
          <w:tcPr>
            <w:noWrap/>
          </w:tcPr>
          <w:p>
            <w:pPr/>
            <w:r>
              <w:rPr/>
              <w:t xml:space="preserve">Identifica y discrimina auditivamente todas las preposiciones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auditivamente,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preposiciones al escucharlas.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comunicación oral utilizando preposiciones de lugar</w:t>
            </w:r>
          </w:p>
        </w:tc>
        <w:tc>
          <w:tcPr>
            <w:noWrap/>
          </w:tcPr>
          <w:p>
            <w:pPr/>
            <w:r>
              <w:rPr/>
              <w:t xml:space="preserve">Comunica posiciones de manera clara, lógica y coherente en todas las respuestas orales.</w:t>
            </w:r>
          </w:p>
        </w:tc>
        <w:tc>
          <w:tcPr>
            <w:noWrap/>
          </w:tcPr>
          <w:p>
            <w:pPr/>
            <w:r>
              <w:rPr/>
              <w:t xml:space="preserve">Comunica posiciones con coherencia en la mayoría de las respuestas,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Comunica posiciones con cierta dificultad, presentando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posiciones de manera coherente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usar las preposiciones de lugar en clase</w:t>
            </w:r>
          </w:p>
        </w:tc>
        <w:tc>
          <w:tcPr>
            <w:noWrap/>
          </w:tcPr>
          <w:p>
            <w:pPr/>
            <w:r>
              <w:rPr/>
              <w:t xml:space="preserve">Muestra confianza y fluidez al usar las preposiciones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ocasiones, con pausas mínimas.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poca fluidez en el uso de las preposiciones.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usar las preposiciones.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2026-09-26T01:18:59-05:00</dcterms:created>
  <dcterms:modified xsi:type="dcterms:W3CDTF">2026-09-26T01:18:59-05:00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