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Pintura en Acrílico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evalúen su propio trabajo y el de sus compañeros en proyectos de pintura con acrílico, enfocándose en la expresión artística. Los criterios valoran aspectos técnicos y creativos, con dos niveles de desempeño y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Pintura en Acrílico - Expresión Artística</w:t>
      </w:r>
    </w:p>
    <w:p>
      <w:pPr/>
      <w:r>
        <w:rPr/>
        <w:t xml:space="preserve">Esta rúbrica está diseñada para que estudiantes de secundaria evalúen su propio trabajo y el de sus compañeros en proyectos de pintura con acrílico, enfocándose en la expresión artística. Los criterios valoran aspectos técnicos y creativos, con dos niveles de desempeño y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obra muestra ideas innovadoras y una expresión única que refleja la personalidad del estudiante.</w:t>
            </w:r>
          </w:p>
        </w:tc>
        <w:tc>
          <w:tcPr>
            <w:noWrap/>
          </w:tcPr>
          <w:p>
            <w:pPr/>
            <w:r>
              <w:rPr/>
              <w:t xml:space="preserve">La obra carece de originalidad y refleja pocas o ninguna idea propia.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Los colores están seleccionados y combinados de manera armoniosa para transmitir emociones o ideas claramente.</w:t>
            </w:r>
          </w:p>
        </w:tc>
        <w:tc>
          <w:tcPr>
            <w:noWrap/>
          </w:tcPr>
          <w:p>
            <w:pPr/>
            <w:r>
              <w:rPr/>
              <w:t xml:space="preserve">El uso del color es confuso o inapropiado, dificultando la interpretación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y Aplicación del Acrílico</w:t>
            </w:r>
          </w:p>
        </w:tc>
        <w:tc>
          <w:tcPr>
            <w:noWrap/>
          </w:tcPr>
          <w:p>
            <w:pPr/>
            <w:r>
              <w:rPr/>
              <w:t xml:space="preserve">La aplicación del acrílico es limpia y controlada, demostrando dominio de la técnica.</w:t>
            </w:r>
          </w:p>
        </w:tc>
        <w:tc>
          <w:tcPr>
            <w:noWrap/>
          </w:tcPr>
          <w:p>
            <w:pPr/>
            <w:r>
              <w:rPr/>
              <w:t xml:space="preserve">La aplicación del acrílico es desordenada o muestra falta de control técnico.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Distribución del Espacio</w:t>
            </w:r>
          </w:p>
        </w:tc>
        <w:tc>
          <w:tcPr>
            <w:noWrap/>
          </w:tcPr>
          <w:p>
            <w:pPr/>
            <w:r>
              <w:rPr/>
              <w:t xml:space="preserve">Los elementos están organizados de forma equilibrada y efectiva en el espacio de la obra.</w:t>
            </w:r>
          </w:p>
        </w:tc>
        <w:tc>
          <w:tcPr>
            <w:noWrap/>
          </w:tcPr>
          <w:p>
            <w:pPr/>
            <w:r>
              <w:rPr/>
              <w:t xml:space="preserve">La composición es desordenada o desequilibrada, afectando la claridad visual.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Comunicación de Ideas</w:t>
            </w:r>
          </w:p>
        </w:tc>
        <w:tc>
          <w:tcPr>
            <w:noWrap/>
          </w:tcPr>
          <w:p>
            <w:pPr/>
            <w:r>
              <w:rPr/>
              <w:t xml:space="preserve">La obra comunica claramente un mensaje o emoción a través de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La obra no logra transmitir un mensaje o emoción perceptible.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Luz y Sombra</w:t>
            </w:r>
          </w:p>
        </w:tc>
        <w:tc>
          <w:tcPr>
            <w:noWrap/>
          </w:tcPr>
          <w:p>
            <w:pPr/>
            <w:r>
              <w:rPr/>
              <w:t xml:space="preserve">Se aplican luces y sombras que aportan profundidad y realismo a la obra.</w:t>
            </w:r>
          </w:p>
        </w:tc>
        <w:tc>
          <w:tcPr>
            <w:noWrap/>
          </w:tcPr>
          <w:p>
            <w:pPr/>
            <w:r>
              <w:rPr/>
              <w:t xml:space="preserve">La obra carece de uso adecuado de luces y sombras, resultando plana.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sin manchas accidentales y bien presentado.</w:t>
            </w:r>
          </w:p>
        </w:tc>
        <w:tc>
          <w:tcPr>
            <w:noWrap/>
          </w:tcPr>
          <w:p>
            <w:pPr/>
            <w:r>
              <w:rPr/>
              <w:t xml:space="preserve">El trabajo presenta manchas, rasguños o falta de cuidado evidente.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Responsabilidad en el Proceso</w:t>
            </w:r>
          </w:p>
        </w:tc>
        <w:tc>
          <w:tcPr>
            <w:noWrap/>
          </w:tcPr>
          <w:p>
            <w:pPr/>
            <w:r>
              <w:rPr/>
              <w:t xml:space="preserve">El estudiante muestra compromiso y participa activamente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muestra poco interés o responsabilidad durante el desarrollo del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2026-09-26T01:14:08-05:00</dcterms:created>
  <dcterms:modified xsi:type="dcterms:W3CDTF">2026-09-26T01:14:08-05:00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