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Reading, Writing y Speaking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lectura, escritura y expresión oral en adultos en educación para el trabajo, promoviendo criterios claros y específicos, e integrando principios de Diversidad, Equidad e Inclusión (DEI).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Reading, Writing y Speaking en Educación para el Trabajo</w:t>
      </w:r>
    </w:p>
    <w:p>
      <w:pPr/>
      <w:r>
        <w:rPr/>
        <w:t xml:space="preserve">Esta rúbrica está diseñada para evaluar las habilidades de lectura, escritura y expresión oral en adultos en educación para el trabajo, promoviendo criterios claros y específicos, e integrando principios de Diversidad, Equidad e Inclusión (DEI).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lectura</w:t>
            </w:r>
            <w:br/>
            <w:r>
              <w:rPr/>
              <w:t xml:space="preserve">Capacidad para entender y analizar textos relacionados con el ámbito laboral.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ideas principales y detalles; realiza inferencias complejas.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detalles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dificultades en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Organización lógica y fluidez en la redacción de textos laborales.</w:t>
            </w:r>
          </w:p>
        </w:tc>
        <w:tc>
          <w:tcPr>
            <w:noWrap/>
          </w:tcPr>
          <w:p>
            <w:pPr/>
            <w:r>
              <w:rPr/>
              <w:t xml:space="preserve">Escribe con estructura clara,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organizadas con coherencia aceptable.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Escritura desorganizada y confusa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gramatical y ortográfica</w:t>
            </w:r>
            <w:br/>
            <w:r>
              <w:rPr/>
              <w:t xml:space="preserve">Uso correcto de gramática, puntuación y ortografía en textos escritos.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uso adecuado de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pronunciación oral</w:t>
            </w:r>
            <w:br/>
            <w:r>
              <w:rPr/>
              <w:t xml:space="preserve">Claridad y ritmo adecuado en la expresión oral sobre temas laborales.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ritmo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leves pausas o errores.</w:t>
            </w:r>
          </w:p>
        </w:tc>
        <w:tc>
          <w:tcPr>
            <w:noWrap/>
          </w:tcPr>
          <w:p>
            <w:pPr/>
            <w:r>
              <w:rPr/>
              <w:t xml:space="preserve">Fluidez limitada y pronunciación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fluidez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oral</w:t>
            </w:r>
            <w:br/>
            <w:r>
              <w:rPr/>
              <w:t xml:space="preserve">Expresa opiniones y argumentos claros y pertinentes en discusiones.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relevantes.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a la diversidad cultural y lingüística (DEI)</w:t>
            </w:r>
            <w:br/>
            <w:r>
              <w:rPr/>
              <w:t xml:space="preserve">Reconocimiento y valoración de diferentes orígenes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alta sensibilidad y respeto activo hacia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diferencias culturales y lingüísticas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actitudes o expresiones ocasionalmente inapropiadas.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ignorancia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comunicación</w:t>
            </w:r>
            <w:br/>
            <w:r>
              <w:rPr/>
              <w:t xml:space="preserve">Uso de lenguaje y ejemplos que integran y representan a diferentes grupos.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ejemplos diversos que promueven la equidad.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inclusivo con algunos ejemplos diversos.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 y pocos ejemplos que reflejen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inclusión ni diversidad en su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Autorrevisión y mejora continua</w:t>
            </w:r>
            <w:br/>
            <w:r>
              <w:rPr/>
              <w:t xml:space="preserve">Capacidad para identificar errores y aplicar correcciones en su desempeño.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autonomía, mejorando significativamente su trabajo.</w:t>
            </w:r>
          </w:p>
        </w:tc>
        <w:tc>
          <w:tcPr>
            <w:noWrap/>
          </w:tcPr>
          <w:p>
            <w:pPr/>
            <w:r>
              <w:rPr/>
              <w:t xml:space="preserve">Reconoce errores y realiza correcciones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corrige pocos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realiza mejoras en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2026-09-25T19:43:14-05:00</dcterms:created>
  <dcterms:modified xsi:type="dcterms:W3CDTF">2026-09-25T19:43:14-05:00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