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Escritura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y las habilidades de escritura en estudiantes de secundaria (12-15 años), enfocándose en ortografía, caligrafía y fluidez escrita. Incluye criterios específicos para valorar aspectos relacionados con diversidad, equidad e inclusión (DEI), con el fin de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Escritura en Literatura</w:t>
      </w:r>
    </w:p>
    <w:p>
      <w:pPr/>
      <w:r>
        <w:rPr/>
        <w:t xml:space="preserve">Esta rúbrica está diseñada para evaluar la comprensión lectora y las habilidades de escritura en estudiantes de secundaria (12-15 años), enfocándose en ortografía, caligrafía y fluidez escrita. Incluye criterios específicos para valorar aspectos relacionados con diversidad, equidad e inclusión (DEI), con el fin de promover un aprendizaje integral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Precisión en el uso correcto de la ortografía en el texto.</w:t>
            </w:r>
            <w:br/>
          </w:p>
        </w:tc>
        <w:tc>
          <w:tcPr>
            <w:noWrap/>
          </w:tcPr>
          <w:p>
            <w:pPr/>
            <w:r>
              <w:rPr/>
              <w:t xml:space="preserve">Sin errores ortográficos; uso impecable y constante de normas ortográficas.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ortográficos,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ocasionales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</w:t>
            </w:r>
            <w:br/>
            <w:r>
              <w:rPr/>
              <w:t xml:space="preserve">Claridad y legibilidad de la escritura manuscrita.</w:t>
            </w:r>
          </w:p>
        </w:tc>
        <w:tc>
          <w:tcPr>
            <w:noWrap/>
          </w:tcPr>
          <w:p>
            <w:pPr/>
            <w:r>
              <w:rPr/>
              <w:t xml:space="preserve">Caligrafía muy clara y legible, facilita una lectura fluida y agradable.</w:t>
            </w:r>
          </w:p>
        </w:tc>
        <w:tc>
          <w:tcPr>
            <w:noWrap/>
          </w:tcPr>
          <w:p>
            <w:pPr/>
            <w:r>
              <w:rPr/>
              <w:t xml:space="preserve">Caligrafía clara con mínimos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Caligrafía legible pero con algunas letras o palabras poco claras.</w:t>
            </w:r>
          </w:p>
        </w:tc>
        <w:tc>
          <w:tcPr>
            <w:noWrap/>
          </w:tcPr>
          <w:p>
            <w:pPr/>
            <w:r>
              <w:rPr/>
              <w:t xml:space="preserve">Caligrafía poco legible que requiere esfuerzo para entender el texto.</w:t>
            </w:r>
          </w:p>
        </w:tc>
        <w:tc>
          <w:tcPr>
            <w:noWrap/>
          </w:tcPr>
          <w:p>
            <w:pPr/>
            <w:r>
              <w:rPr/>
              <w:t xml:space="preserve">Caligrafía ilegible que impide la lectura adecuada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Escrita</w:t>
            </w:r>
            <w:br/>
            <w:r>
              <w:rPr/>
              <w:t xml:space="preserve">Coherencia, cohesión y ritmo en la redacción.</w:t>
            </w:r>
          </w:p>
        </w:tc>
        <w:tc>
          <w:tcPr>
            <w:noWrap/>
          </w:tcPr>
          <w:p>
            <w:pPr/>
            <w:r>
              <w:rPr/>
              <w:t xml:space="preserve">Texto muy fluido, coherente y cohesivo; ideas claras y bien conectadas.</w:t>
            </w:r>
          </w:p>
        </w:tc>
        <w:tc>
          <w:tcPr>
            <w:noWrap/>
          </w:tcPr>
          <w:p>
            <w:pPr/>
            <w:r>
              <w:rPr/>
              <w:t xml:space="preserve">Texto fluido con pequeñas interrupciones en la cohesión o ritmo.</w:t>
            </w:r>
          </w:p>
        </w:tc>
        <w:tc>
          <w:tcPr>
            <w:noWrap/>
          </w:tcPr>
          <w:p>
            <w:pPr/>
            <w:r>
              <w:rPr/>
              <w:t xml:space="preserve">Texto generalmente coherente, con algunas desconexiones o repeticiones.</w:t>
            </w:r>
          </w:p>
        </w:tc>
        <w:tc>
          <w:tcPr>
            <w:noWrap/>
          </w:tcPr>
          <w:p>
            <w:pPr/>
            <w:r>
              <w:rPr/>
              <w:t xml:space="preserve">Texto con problemas de coherencia y cohesión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desorganizado y difícil de seguir por falta de cohesión y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Capacidad para interpretar y analizar textos literarios.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análisis crítico con evidencias claras del texto.</w:t>
            </w:r>
          </w:p>
        </w:tc>
        <w:tc>
          <w:tcPr>
            <w:noWrap/>
          </w:tcPr>
          <w:p>
            <w:pPr/>
            <w:r>
              <w:rPr/>
              <w:t xml:space="preserve">Buena interpretación con análisis relevante y justificado.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análisis básico del texto.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con poco análisis o ejemplos limitados.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muy limitada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Expresión</w:t>
            </w:r>
            <w:br/>
            <w:r>
              <w:rPr/>
              <w:t xml:space="preserve">Uso adecuado y variado de vocabulario literario.</w:t>
            </w:r>
          </w:p>
        </w:tc>
        <w:tc>
          <w:tcPr>
            <w:noWrap/>
          </w:tcPr>
          <w:p>
            <w:pPr/>
            <w:r>
              <w:rPr/>
              <w:t xml:space="preserve">Uso rico y preciso de vocabulario; expresiones claras y creativas.</w:t>
            </w:r>
          </w:p>
        </w:tc>
        <w:tc>
          <w:tcPr>
            <w:noWrap/>
          </w:tcPr>
          <w:p>
            <w:pPr/>
            <w:r>
              <w:rPr/>
              <w:t xml:space="preserve">Vocabulario apropiado con algunas variaciones interesantes.</w:t>
            </w:r>
          </w:p>
        </w:tc>
        <w:tc>
          <w:tcPr>
            <w:noWrap/>
          </w:tcPr>
          <w:p>
            <w:pPr/>
            <w:r>
              <w:rPr/>
              <w:t xml:space="preserve">Vocabulario básico pero correcto; expresiones simples.</w:t>
            </w:r>
          </w:p>
        </w:tc>
        <w:tc>
          <w:tcPr>
            <w:noWrap/>
          </w:tcPr>
          <w:p>
            <w:pPr/>
            <w:r>
              <w:rPr/>
              <w:t xml:space="preserve">Vocabulario repetitivo y limitado que afecta la expresión.</w:t>
            </w:r>
          </w:p>
        </w:tc>
        <w:tc>
          <w:tcPr>
            <w:noWrap/>
          </w:tcPr>
          <w:p>
            <w:pPr/>
            <w:r>
              <w:rPr/>
              <w:t xml:space="preserve">Vocabulario pobre y uso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Incorporación de valores inclusivos y respeto a diferentes perspectivas culturales y sociales.</w:t>
            </w:r>
          </w:p>
        </w:tc>
        <w:tc>
          <w:tcPr>
            <w:noWrap/>
          </w:tcPr>
          <w:p>
            <w:pPr/>
            <w:r>
              <w:rPr/>
              <w:t xml:space="preserve">Incorpora de manera reflexiva y respetuosa diversas perspectivas y valores inclusivos.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diversidad y equidad en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inclusión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limitaciones en la expresión de respeto o equidad.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inclusión hacia diversas perspectivas o grupos.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Accesibilidad</w:t>
            </w:r>
            <w:br/>
            <w:r>
              <w:rPr/>
              <w:t xml:space="preserve">Adecuación del texto para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Textos y respuestas adaptadas que consideran distintas necesidades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Considera en gran medida la diversidad de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algunos estilos de aprendizaje pero con adaptación limitada.</w:t>
            </w:r>
          </w:p>
        </w:tc>
        <w:tc>
          <w:tcPr>
            <w:noWrap/>
          </w:tcPr>
          <w:p>
            <w:pPr/>
            <w:r>
              <w:rPr/>
              <w:t xml:space="preserve">Adaptación mínima que no contempla plenamente las necesidades diversas.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el texto para diferentes estilos o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Autoexpresión</w:t>
            </w:r>
            <w:br/>
            <w:r>
              <w:rPr/>
              <w:t xml:space="preserve">Capacidad para expresar ideas propias y participar activamente en discusiones literarias.</w:t>
            </w:r>
          </w:p>
        </w:tc>
        <w:tc>
          <w:tcPr>
            <w:noWrap/>
          </w:tcPr>
          <w:p>
            <w:pPr/>
            <w:r>
              <w:rPr/>
              <w:t xml:space="preserve">Expresa opiniones propias con claridad y fundamentación; participa activamente.</w:t>
            </w:r>
          </w:p>
        </w:tc>
        <w:tc>
          <w:tcPr>
            <w:noWrap/>
          </w:tcPr>
          <w:p>
            <w:pPr/>
            <w:r>
              <w:rPr/>
              <w:t xml:space="preserve">Expresa opiniones con fundamentos y participa con interés.</w:t>
            </w:r>
          </w:p>
        </w:tc>
        <w:tc>
          <w:tcPr>
            <w:noWrap/>
          </w:tcPr>
          <w:p>
            <w:pPr/>
            <w:r>
              <w:rPr/>
              <w:t xml:space="preserve">Participa y expresa ideas aunque con poca profundidad o seguridad.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expresiones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participa ni expresa opiniones durante las actividades literarias.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2026-09-25T22:13:03-05:00</dcterms:created>
  <dcterms:modified xsi:type="dcterms:W3CDTF">2026-09-25T22:13:03-05:00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