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Científico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y difusión de un artículo científico breve, con el objetivo de que los estudiantes de secundaria (12-15 años) desarrollen habilidades de divulgación científica clara y precisa. Se evalúan diferentes aspectos de la redacción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Científico Breve</w:t>
      </w:r>
    </w:p>
    <w:p>
      <w:pPr/>
      <w:r>
        <w:rPr/>
        <w:t xml:space="preserve">Esta rúbrica está diseñada para evaluar la escritura y difusión de un artículo científico breve, con el objetivo de que los estudiantes de secundaria (12-15 años) desarrollen habilidades de divulgación científica clara y precisa. Se evalúan diferentes aspectos de la redacción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fluido y coherente; las ideas están organizadas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inconsistencias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algunas ideas confusas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coherencia, claridad y orden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precisión, adaptándolos para que sean comprensibles para el público general.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mayormente correctos, aunque con algunas imprecisiones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errores o sin adaptar adecuadamente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planteamiento del tema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atractiva que contextualiza y plantea el tema de manera efectiva.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pero poco atractiva o con información incompleta sobre el tema.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no contextualiza adecuadamente el tema.</w:t>
            </w:r>
          </w:p>
        </w:tc>
        <w:tc>
          <w:tcPr>
            <w:noWrap/>
          </w:tcPr>
          <w:p>
            <w:pPr/>
            <w:r>
              <w:rPr/>
              <w:t xml:space="preserve">No hay introducción o es irrelevante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explicación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profundidad adecuada, usando ejemplos y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correcto pero con explicaciones superficiales o con pocos ejemplos.</w:t>
            </w:r>
          </w:p>
        </w:tc>
        <w:tc>
          <w:tcPr>
            <w:noWrap/>
          </w:tcPr>
          <w:p>
            <w:pPr/>
            <w:r>
              <w:rPr/>
              <w:t xml:space="preserve">El desarrollo es limitado,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contenido está mal desarrollado, con explicaciones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cierre del artículo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 que resume las ideas principales y destaca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La conclusión resume el artículo, aunque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no resume adecuadamente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Hay un intento de originalidad o creatividad, aunque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El artículo es poco original y carece de creatividad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No se observa originalidad ni creatividad en el contenido o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 impecable.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artículo cumple con las normas de formato establecidas y presenta un diseño ordenado y atractivo.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presenta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o presenta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requerido y la presentación es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