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de Libro Acordeón y Comprensión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comprensión y entrega del trabajo de exposición de un libro acordeón, enfatizando la coherencia en la respuesta oral y promoviendo valores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de Libro Acordeón y Comprensión Oral</w:t>
      </w:r>
    </w:p>
    <w:p>
      <w:pPr/>
      <w:r>
        <w:rPr/>
        <w:t xml:space="preserve">Esta rúbrica está diseñada para evaluar la presentación, comprensión y entrega del trabajo de exposición de un libro acordeón, enfatizando la coherencia en la respuesta oral y promoviendo valores de diversidad, equidad e inclusión (DEI)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Claridad y orden en la exposición del libro acordeón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mucha claridad, usando un orden lógico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en su mayoría, aunque en algunos momentos el orden no es completamente lógico.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respuesta</w:t>
            </w:r>
            <w:br/>
            <w:r>
              <w:rPr/>
              <w:t xml:space="preserve">Responde preguntas demostrando comprensión profunda del texto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con respuestas claras y coherentes que reflejan una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adecuadas, aunque algunas carecen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Responde con respuestas poco claras o incoherentes que muestran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</w:t>
            </w:r>
            <w:br/>
            <w:r>
              <w:rPr/>
              <w:t xml:space="preserve">Claridad, volumen y expresión al hablar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expresión que mantiene el interés de los oyentes.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suficiente, aunque a veces la expresión es monótona o baja.</w:t>
            </w:r>
          </w:p>
        </w:tc>
        <w:tc>
          <w:tcPr>
            <w:noWrap/>
          </w:tcPr>
          <w:p>
            <w:pPr/>
            <w:r>
              <w:rPr/>
              <w:t xml:space="preserve">Habla en voz baja, con poca claridad o expresión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con la entrega</w:t>
            </w:r>
            <w:br/>
            <w:r>
              <w:rPr/>
              <w:t xml:space="preserve">Entrega el libro acordeón en la fecha y condiciones solicitadas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pero con un retraso pequeño o falta de algún detalle menor.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incompleto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atractivo visual del libro acordeón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con un libro acordeón atractivo y original que destaca.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aunque el diseño es sencillo o poco original.</w:t>
            </w:r>
          </w:p>
        </w:tc>
        <w:tc>
          <w:tcPr>
            <w:noWrap/>
          </w:tcPr>
          <w:p>
            <w:pPr/>
            <w:r>
              <w:rPr/>
              <w:t xml:space="preserve">Presenta el libro acordeón sin elementos creativos o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Incluye y respeta diferentes perspectivas y culturas en la exposición</w:t>
            </w:r>
          </w:p>
        </w:tc>
        <w:tc>
          <w:tcPr>
            <w:noWrap/>
          </w:tcPr>
          <w:p>
            <w:pPr/>
            <w:r>
              <w:rPr/>
              <w:t xml:space="preserve">Incluye ideas y ejemplos que muestran respeto y valoración activa de la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diversidad, aunque no profundiza en su valoración.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la diversidad en su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Invita o reconoce la participación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Promueve la inclusión, invitando o reconociendo a todos los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otros, pero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mejora</w:t>
            </w:r>
            <w:br/>
            <w:r>
              <w:rPr/>
              <w:t xml:space="preserve">Reflexiona sobre su desempeño y propone mejoras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su trabajo,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pero con poca profundidad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identifica aspectos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2026-09-25T23:09:36-05:00</dcterms:created>
  <dcterms:modified xsi:type="dcterms:W3CDTF">2026-09-25T23:09:36-05:00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