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Análisis de Literatura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tareas relacionadas con la comprensión, análisis e interpretación de obras literarias de diferentes culturas alrededor del mundo.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Análisis de Literatura Mundial</w:t>
      </w:r>
    </w:p>
    <w:p>
      <w:pPr/>
      <w:r>
        <w:rPr/>
        <w:t xml:space="preserve">Esta rúbrica está diseñada para evaluar el desempeño de estudiantes de secundaria (12-15 años) en tareas relacionadas con la comprensión, análisis e interpretación de obras literarias de diferentes culturas alrededor del mundo.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contenido literario, incluyendo temas, personajes y contexto cultural.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importantes del texto, con algunas interpretaciones menores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detalles importantes o malinterpreta algunos elementos.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interpretaciones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temas principales y secundarios, relacionándolos con el contexto cultural y social.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temas principales y proporciona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temas,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temas o sus explicaciones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personalidad, motivaciones y evolución de los personajes dentro del contexto cultural.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motivaciones, con alguna conexión cultural.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de personajes, pero con poca profundidad o contexto.</w:t>
            </w:r>
          </w:p>
        </w:tc>
        <w:tc>
          <w:tcPr>
            <w:noWrap/>
          </w:tcPr>
          <w:p>
            <w:pPr/>
            <w:r>
              <w:rPr/>
              <w:t xml:space="preserve">No logra describir ni interpretar a los personajes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contexto cultural influye en la obra y aporta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cultural y menciona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 cultural y su impacto.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cultural o hace afirmaciones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variado y adecuado, demostrando vocabulario rico relacionado con la literatura.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adecuado, con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Utiliza lenguaje simple y a veces impreciso,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con coherencia general,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Evidencias</w:t>
            </w:r>
          </w:p>
        </w:tc>
        <w:tc>
          <w:tcPr>
            <w:noWrap/>
          </w:tcPr>
          <w:p>
            <w:pPr/>
            <w:r>
              <w:rPr/>
              <w:t xml:space="preserve">Plantea argumentos sólidos y bien fundamentados, apoyados con citas o ejemplos claros del texto.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algunas evidencias del texto,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e ideas creativas que enriquecen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en general sigue interpretaciones comunes.</w:t>
            </w:r>
          </w:p>
        </w:tc>
        <w:tc>
          <w:tcPr>
            <w:noWrap/>
          </w:tcPr>
          <w:p>
            <w:pPr/>
            <w:r>
              <w:rPr/>
              <w:t xml:space="preserve">Pocas ideas originales, principalmente repite información del texto o de otros.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aporte personal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2026-09-25T19:29:26-05:00</dcterms:created>
  <dcterms:modified xsi:type="dcterms:W3CDTF">2026-09-25T19:29:26-05:00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