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Rutinas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media (15-17 años) en el uso de horas, días, adverbios de frecuencia y verbos que expresan rutinas en francés.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Rutinas en Francés</w:t>
      </w:r>
    </w:p>
    <w:p>
      <w:pPr/>
      <w:r>
        <w:rPr/>
        <w:t xml:space="preserve">Esta rúbrica está diseñada para evaluar el dominio de los estudiantes de media (15-17 años) en el uso de horas, días, adverbios de frecuencia y verbos que expresan rutinas en francés.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horas en francés</w:t>
            </w:r>
          </w:p>
        </w:tc>
        <w:tc>
          <w:tcPr>
            <w:noWrap/>
          </w:tcPr>
          <w:p>
            <w:pPr/>
            <w:r>
              <w:rPr/>
              <w:t xml:space="preserve">Utiliza las horas con precisión y variedad, incluyendo formatos de 12 y 24 horas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correcto, con mínimos errores en formatos o pronunciación.</w:t>
            </w:r>
          </w:p>
        </w:tc>
        <w:tc>
          <w:tcPr>
            <w:noWrap/>
          </w:tcPr>
          <w:p>
            <w:pPr/>
            <w:r>
              <w:rPr/>
              <w:t xml:space="preserve">Utiliza las horas pero con errores frecuentes o limitación en formatos.</w:t>
            </w:r>
          </w:p>
        </w:tc>
        <w:tc>
          <w:tcPr>
            <w:noWrap/>
          </w:tcPr>
          <w:p>
            <w:pPr/>
            <w:r>
              <w:rPr/>
              <w:t xml:space="preserve">No utiliza las horas correctamente o no comprende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días de la semana</w:t>
            </w:r>
          </w:p>
        </w:tc>
        <w:tc>
          <w:tcPr>
            <w:noWrap/>
          </w:tcPr>
          <w:p>
            <w:pPr/>
            <w:r>
              <w:rPr/>
              <w:t xml:space="preserve">Nombra y utiliza todos los días de la semana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días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días pero con errores frecuentes en escritura o pronunciación.</w:t>
            </w:r>
          </w:p>
        </w:tc>
        <w:tc>
          <w:tcPr>
            <w:noWrap/>
          </w:tcPr>
          <w:p>
            <w:pPr/>
            <w:r>
              <w:rPr/>
              <w:t xml:space="preserve">No reconoce o utiliza incorrectamente los días de la semana.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Emplea adverbios de frecuencia variados y apropiados para expresar rutinas sin errores.</w:t>
            </w:r>
          </w:p>
        </w:tc>
        <w:tc>
          <w:tcPr>
            <w:noWrap/>
          </w:tcPr>
          <w:p>
            <w:pPr/>
            <w:r>
              <w:rPr/>
              <w:t xml:space="preserve">Usa adverbios comunes correctamente,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Intenta usar adverbios,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adverbios de frecuencia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que expresan rutinas</w:t>
            </w:r>
          </w:p>
        </w:tc>
        <w:tc>
          <w:tcPr>
            <w:noWrap/>
          </w:tcPr>
          <w:p>
            <w:pPr/>
            <w:r>
              <w:rPr/>
              <w:t xml:space="preserve">Conjuga y utiliza verbos de rutina correctamente en diferentes tiempos verbales.</w:t>
            </w:r>
          </w:p>
        </w:tc>
        <w:tc>
          <w:tcPr>
            <w:noWrap/>
          </w:tcPr>
          <w:p>
            <w:pPr/>
            <w:r>
              <w:rPr/>
              <w:t xml:space="preserve">Usa verbos de rutina principalmente en presente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verbos de rutina de forma limitada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verbos de rutina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rutina descrita</w:t>
            </w:r>
          </w:p>
        </w:tc>
        <w:tc>
          <w:tcPr>
            <w:noWrap/>
          </w:tcPr>
          <w:p>
            <w:pPr/>
            <w:r>
              <w:rPr/>
              <w:t xml:space="preserve">Describe rutinas claras y coherentes con secuencia lógica y uso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La rutina es comprensible pero con ligeras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La rutina se entiende parcialmente, pero presenta desorden o falta de conexión.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(oral)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pequeños errores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rutinas y tiempo</w:t>
            </w:r>
          </w:p>
        </w:tc>
        <w:tc>
          <w:tcPr>
            <w:noWrap/>
          </w:tcPr>
          <w:p>
            <w:pPr/>
            <w:r>
              <w:rPr/>
              <w:t xml:space="preserve">Amplio y variado vocabulario utilizado correctamente y en contexto.</w:t>
            </w:r>
          </w:p>
        </w:tc>
        <w:tc>
          <w:tcPr>
            <w:noWrap/>
          </w:tcPr>
          <w:p>
            <w:pPr/>
            <w:r>
              <w:rPr/>
              <w:t xml:space="preserve">Vocabulario adecuado y suficiente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Uso correcto de estructuras gramaticales relacionadas con rutinas y tiempo.</w:t>
            </w:r>
          </w:p>
        </w:tc>
        <w:tc>
          <w:tcPr>
            <w:noWrap/>
          </w:tcPr>
          <w:p>
            <w:pPr/>
            <w:r>
              <w:rPr/>
              <w:t xml:space="preserve">Errores gramaticales mínimos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fluidez o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2026-09-25T22:18:19-05:00</dcterms:created>
  <dcterms:modified xsi:type="dcterms:W3CDTF">2026-09-25T22:18:19-05:00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