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Modelo Corpuscular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sobre el modelo corpuscular de la materia, diferenciando átomos y moléculas, sustancias simples y compuestas, y conceptos de capilaridad y ósmosis.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Modelo Corpuscular de la Materia</w:t>
      </w:r>
    </w:p>
    <w:p>
      <w:pPr/>
      <w:r>
        <w:rPr/>
        <w:t xml:space="preserve">Esta rúbrica está diseñada para evaluar el aprendizaje de estudiantes de primaria (6-11 años) sobre el modelo corpuscular de la materia, diferenciando átomos y moléculas, sustancias simples y compuestas, y conceptos de capilaridad y ósmosis.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modelo corpuscular de la materia</w:t>
            </w:r>
          </w:p>
        </w:tc>
        <w:tc>
          <w:tcPr>
            <w:noWrap/>
          </w:tcPr>
          <w:p>
            <w:pPr/>
            <w:r>
              <w:rPr/>
              <w:t xml:space="preserve">Explica claramente que la materia está formada por partículas pequeñas, identificando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que la materia está compuesta por partículas, con alguna dificultad para describirlas.</w:t>
            </w:r>
          </w:p>
        </w:tc>
        <w:tc>
          <w:tcPr>
            <w:noWrap/>
          </w:tcPr>
          <w:p>
            <w:pPr/>
            <w:r>
              <w:rPr/>
              <w:t xml:space="preserve">Entiende que la materia tiene partes pequeñas, pero confunde algunos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partículas en la materia o lo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átomos y moléculas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átomos y moléculas, explicando sus diferencias de forma clara y sencilla.</w:t>
            </w:r>
          </w:p>
        </w:tc>
        <w:tc>
          <w:tcPr>
            <w:noWrap/>
          </w:tcPr>
          <w:p>
            <w:pPr/>
            <w:r>
              <w:rPr/>
              <w:t xml:space="preserve">Reconoce átomos y moléculas, pero la explicación de las diferencias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Puede nombrar átomos y moléculas, pero no distingue claramente entre ambos.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átomos y moléculas.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sustancias simples y compuestas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sustancias simples y compuestas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Clasifica sustancias simples y compuestas con algunos errores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sustancias simples y compuestas, pero no puede clasificarlas correctamente.</w:t>
            </w:r>
          </w:p>
        </w:tc>
        <w:tc>
          <w:tcPr>
            <w:noWrap/>
          </w:tcPr>
          <w:p>
            <w:pPr/>
            <w:r>
              <w:rPr/>
              <w:t xml:space="preserve">No entiende ni clasifica sustancias simples y compuestas.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capilaridad</w:t>
            </w:r>
          </w:p>
        </w:tc>
        <w:tc>
          <w:tcPr>
            <w:noWrap/>
          </w:tcPr>
          <w:p>
            <w:pPr/>
            <w:r>
              <w:rPr/>
              <w:t xml:space="preserve">Describe el fenómeno de la capilaridad con ejemplos y lo relaciona con el movimiento del agua en plantas.</w:t>
            </w:r>
          </w:p>
        </w:tc>
        <w:tc>
          <w:tcPr>
            <w:noWrap/>
          </w:tcPr>
          <w:p>
            <w:pPr/>
            <w:r>
              <w:rPr/>
              <w:t xml:space="preserve">Explica la capilaridad con ejemplos, pero sin relacionarla claramente con procesos naturales.</w:t>
            </w:r>
          </w:p>
        </w:tc>
        <w:tc>
          <w:tcPr>
            <w:noWrap/>
          </w:tcPr>
          <w:p>
            <w:pPr/>
            <w:r>
              <w:rPr/>
              <w:t xml:space="preserve">Menciona la capilaridad, pero sin explicar el fenómeno o con ejemplos incorrectos.</w:t>
            </w:r>
          </w:p>
        </w:tc>
        <w:tc>
          <w:tcPr>
            <w:noWrap/>
          </w:tcPr>
          <w:p>
            <w:pPr/>
            <w:r>
              <w:rPr/>
              <w:t xml:space="preserve">No conoce ni puede explicar qué es la capilaridad.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ósmosis</w:t>
            </w:r>
          </w:p>
        </w:tc>
        <w:tc>
          <w:tcPr>
            <w:noWrap/>
          </w:tcPr>
          <w:p>
            <w:pPr/>
            <w:r>
              <w:rPr/>
              <w:t xml:space="preserve">Explica la ósmosis con claridad, utilizando ejemplos adecuados y relacionándola con la vida cotidiana.</w:t>
            </w:r>
          </w:p>
        </w:tc>
        <w:tc>
          <w:tcPr>
            <w:noWrap/>
          </w:tcPr>
          <w:p>
            <w:pPr/>
            <w:r>
              <w:rPr/>
              <w:t xml:space="preserve">Conoce el término ósmosis y da una explicación básica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ósmosis pero sin explicación clara o ejemplos incorrectos.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 ósmosis.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átomo, molécula, sustancia, capilaridad y ósmosis en su discurso o trabajo.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Intenta usar vocabulario científico, pero con muchos errores o sin sentido claro.</w:t>
            </w:r>
          </w:p>
        </w:tc>
        <w:tc>
          <w:tcPr>
            <w:noWrap/>
          </w:tcPr>
          <w:p>
            <w:pPr/>
            <w:r>
              <w:rPr/>
              <w:t xml:space="preserve">No emplea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del modelo corpuscular</w:t>
            </w:r>
          </w:p>
        </w:tc>
        <w:tc>
          <w:tcPr>
            <w:noWrap/>
          </w:tcPr>
          <w:p>
            <w:pPr/>
            <w:r>
              <w:rPr/>
              <w:t xml:space="preserve">Realiza dibujos o esquemas claros y precisos que representan átomos, moléculas y sustancias.</w:t>
            </w:r>
          </w:p>
        </w:tc>
        <w:tc>
          <w:tcPr>
            <w:noWrap/>
          </w:tcPr>
          <w:p>
            <w:pPr/>
            <w:r>
              <w:rPr/>
              <w:t xml:space="preserve">Hace representaciones visuales adecuadas con algunos detalles incorrectos o poco claros.</w:t>
            </w:r>
          </w:p>
        </w:tc>
        <w:tc>
          <w:tcPr>
            <w:noWrap/>
          </w:tcPr>
          <w:p>
            <w:pPr/>
            <w:r>
              <w:rPr/>
              <w:t xml:space="preserve">Realiza dibujos simples pero poco relacionados con el tema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demuestra interés y colabora en todas las actividades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motivación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2026-09-26T00:26:56-05:00</dcterms:created>
  <dcterms:modified xsi:type="dcterms:W3CDTF">2026-09-26T00:26:56-05:00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