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Presentación de Cuentos Inventados con Personajes de Superhéroes y Princesas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global de los estudiantes al presentar un cuento inventado, donde participan vestidos como personajes de superhéroes y princesas. Se valoran aspectos relacionados con la creatividad, expresión oral, comprensión del cuento, y el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Presentación de Cuentos Inventados con Personajes de Superhéroes y Princesas</w:t>
      </w:r>
    </w:p>
    <w:p>
      <w:pPr/>
      <w:r>
        <w:rPr/>
        <w:t xml:space="preserve">Esta rúbrica evalúa el desempeño global de los estudiantes al presentar un cuento inventado, donde participan vestidos como personajes de superhéroes y princesas. Se valoran aspectos relacionados con la creatividad, expresión oral, comprensión del cuento, y el respeto a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Invención del Cuento</w:t>
            </w:r>
          </w:p>
        </w:tc>
        <w:tc>
          <w:tcPr>
            <w:noWrap/>
          </w:tcPr>
          <w:p>
            <w:pPr/>
            <w:r>
              <w:rPr/>
              <w:t xml:space="preserve">El cuento muestra ideas originales y bien desarrolladas, con personajes y situaciones creativas que captan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Cuento</w:t>
            </w:r>
          </w:p>
        </w:tc>
        <w:tc>
          <w:tcPr>
            <w:noWrap/>
          </w:tcPr>
          <w:p>
            <w:pPr/>
            <w:r>
              <w:rPr/>
              <w:t xml:space="preserve">El cuento tiene un inicio, desarrollo y cierre claros, facilitando la comprensión del relato.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Claridad al Presentar</w:t>
            </w:r>
          </w:p>
        </w:tc>
        <w:tc>
          <w:tcPr>
            <w:noWrap/>
          </w:tcPr>
          <w:p>
            <w:pPr/>
            <w:r>
              <w:rPr/>
              <w:t xml:space="preserve">El estudiante habla con claridad, buen volumen y expresión adecuada, manteniendo el interés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Representación del Personaje (Superhéroe o Princesa)</w:t>
            </w:r>
          </w:p>
        </w:tc>
        <w:tc>
          <w:tcPr>
            <w:noWrap/>
          </w:tcPr>
          <w:p>
            <w:pPr/>
            <w:r>
              <w:rPr/>
              <w:t xml:space="preserve">El estudiante representa bien a su personaje en actitud, voz o gestos, alineándose con su rol en 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 y respeta turnos durante la presentación grupal, si aplica.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Género</w:t>
            </w:r>
          </w:p>
        </w:tc>
        <w:tc>
          <w:tcPr>
            <w:noWrap/>
          </w:tcPr>
          <w:p>
            <w:pPr/>
            <w:r>
              <w:rPr/>
              <w:t xml:space="preserve">El cuento y la presentación muestran respeto hacia distintas culturas, géneros y características individuales sin estereotipos.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Narrativa</w:t>
            </w:r>
          </w:p>
        </w:tc>
        <w:tc>
          <w:tcPr>
            <w:noWrap/>
          </w:tcPr>
          <w:p>
            <w:pPr/>
            <w:r>
              <w:rPr/>
              <w:t xml:space="preserve">El relato incluye personajes diversos y promueve valores de igualdad y aceptación.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el Vestuario</w:t>
            </w:r>
          </w:p>
        </w:tc>
        <w:tc>
          <w:tcPr>
            <w:noWrap/>
          </w:tcPr>
          <w:p>
            <w:pPr/>
            <w:r>
              <w:rPr/>
              <w:t xml:space="preserve">El vestuario refleja el personaje elegido y evidencia dedicación y originalidad para complementar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2026-09-25T22:22:20-05:00</dcterms:created>
  <dcterms:modified xsi:type="dcterms:W3CDTF">2026-09-25T22:22:20-05:00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