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del Proceso Fisiopatológico de la Diabetes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análisis que realizan los estudiantes universitarios sobre el proceso fisiopatológico de la diabetes, considerando la precisión, comprensión y capacidad de explicación durante la actividad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del Proceso Fisiopatológico de la Diabetes</w:t>
      </w:r>
    </w:p>
    <w:p>
      <w:pPr/>
      <w:r>
        <w:rPr/>
        <w:t xml:space="preserve">Esta rúbrica está diseñada para evaluar en tiempo real el análisis que realizan los estudiantes universitarios sobre el proceso fisiopatológico de la diabetes, considerando la precisión, comprensión y capacidad de explicación durante la actividad observada.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proceso fisiopatológico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comprensión; confunde conceptos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limitada; errores frecuentes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 y mayormente precisas.</w:t>
            </w:r>
          </w:p>
        </w:tc>
        <w:tc>
          <w:tcPr>
            <w:noWrap/>
          </w:tcPr>
          <w:p>
            <w:pPr/>
            <w:r>
              <w:rPr/>
              <w:t xml:space="preserve">Comprensión profunda y completa con explicación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causas y factores de riesgo</w:t>
            </w:r>
          </w:p>
        </w:tc>
        <w:tc>
          <w:tcPr>
            <w:noWrap/>
          </w:tcPr>
          <w:p>
            <w:pPr/>
            <w:r>
              <w:rPr/>
              <w:t xml:space="preserve">No identifica causas ni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factores principales aunque de forma incompleta.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causas y factores de riesgo.</w:t>
            </w:r>
          </w:p>
        </w:tc>
        <w:tc>
          <w:tcPr>
            <w:noWrap/>
          </w:tcPr>
          <w:p>
            <w:pPr/>
            <w:r>
              <w:rPr/>
              <w:t xml:space="preserve">Identificación completa y precisa de todas las causas y factores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mecanismos fisiopatológicos involucrados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 de los mecanismos.</w:t>
            </w:r>
          </w:p>
        </w:tc>
        <w:tc>
          <w:tcPr>
            <w:noWrap/>
          </w:tcPr>
          <w:p>
            <w:pPr/>
            <w:r>
              <w:rPr/>
              <w:t xml:space="preserve">Explicación parcial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general correcta, pero poco detallada.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 con algunos matices.</w:t>
            </w:r>
          </w:p>
        </w:tc>
        <w:tc>
          <w:tcPr>
            <w:noWrap/>
          </w:tcPr>
          <w:p>
            <w:pPr/>
            <w:r>
              <w:rPr/>
              <w:t xml:space="preserve">Explicación completa, detallada y con precisión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frecuentemente incorrecto de términos médicos.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coherente de la mayoría de términos médicos.</w:t>
            </w:r>
          </w:p>
        </w:tc>
        <w:tc>
          <w:tcPr>
            <w:noWrap/>
          </w:tcPr>
          <w:p>
            <w:pPr/>
            <w:r>
              <w:rPr/>
              <w:t xml:space="preserve">Uso preciso, adecuado y fluido de toda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proceso fisiopatológico con 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fisiopatología y signos clínicos.</w:t>
            </w:r>
          </w:p>
        </w:tc>
        <w:tc>
          <w:tcPr>
            <w:noWrap/>
          </w:tcPr>
          <w:p>
            <w:pPr/>
            <w:r>
              <w:rPr/>
              <w:t xml:space="preserve">Relaciona pocos signos clínicos con errores.</w:t>
            </w:r>
          </w:p>
        </w:tc>
        <w:tc>
          <w:tcPr>
            <w:noWrap/>
          </w:tcPr>
          <w:p>
            <w:pPr/>
            <w:r>
              <w:rPr/>
              <w:t xml:space="preserve">Relaciona signos clínicos básicos de forma correcta.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mayoría de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completas y detalladas entre fisiopatología y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con problemas de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lapsos de incoherencia.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fluida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en tiempo real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detalle y evidencia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participación activa durante la observación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interés.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muestra buen interés.</w:t>
            </w:r>
          </w:p>
        </w:tc>
        <w:tc>
          <w:tcPr>
            <w:noWrap/>
          </w:tcPr>
          <w:p>
            <w:pPr/>
            <w:r>
              <w:rPr/>
              <w:t xml:space="preserve">Participación entusiasta y constante, demostrando gran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2026-09-26T05:00:23-05:00</dcterms:created>
  <dcterms:modified xsi:type="dcterms:W3CDTF">2026-09-26T05:00:23-05:00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